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11E5" w:rsidRDefault="006611E5" w:rsidP="006611E5">
      <w:bookmarkStart w:id="0" w:name="_Toc304899580"/>
    </w:p>
    <w:p w:rsidR="00B57462" w:rsidRPr="006611E5" w:rsidRDefault="00FC129C" w:rsidP="006611E5">
      <w:pPr>
        <w:rPr>
          <w:b/>
          <w:i/>
          <w:color w:val="00B0F0"/>
        </w:rPr>
      </w:pPr>
      <w:r>
        <w:rPr>
          <w:b/>
          <w:i/>
          <w:color w:val="00B0F0"/>
        </w:rPr>
        <w:t>Sample transfer memo 1</w:t>
      </w:r>
      <w:r w:rsidR="00927125">
        <w:rPr>
          <w:b/>
          <w:i/>
          <w:color w:val="00B0F0"/>
        </w:rPr>
        <w:t xml:space="preserve"> – No AIB or other legal investigation</w:t>
      </w:r>
      <w:r>
        <w:rPr>
          <w:b/>
          <w:i/>
          <w:color w:val="00B0F0"/>
        </w:rPr>
        <w:t>; include Attachment (at end)</w:t>
      </w:r>
    </w:p>
    <w:p w:rsidR="001116B0" w:rsidRPr="001116B0" w:rsidRDefault="001116B0" w:rsidP="001116B0"/>
    <w:p w:rsidR="00B57462" w:rsidRDefault="00B57462" w:rsidP="00684240"/>
    <w:bookmarkEnd w:id="0"/>
    <w:p w:rsidR="001116B0" w:rsidRPr="00E60B33" w:rsidRDefault="001116B0" w:rsidP="001116B0">
      <w:pPr>
        <w:pStyle w:val="Header"/>
        <w:ind w:right="-14"/>
        <w:jc w:val="center"/>
        <w:rPr>
          <w:b/>
        </w:rPr>
      </w:pPr>
      <w:r w:rsidRPr="00E60B33">
        <w:rPr>
          <w:b/>
          <w:color w:val="0000FF"/>
        </w:rPr>
        <w:t>DEPARTMENT OF THE AIR FORCE</w:t>
      </w:r>
    </w:p>
    <w:p w:rsidR="001116B0" w:rsidRPr="00E60B33" w:rsidRDefault="001116B0" w:rsidP="001116B0">
      <w:pPr>
        <w:pStyle w:val="Header"/>
        <w:ind w:right="-14"/>
        <w:jc w:val="center"/>
      </w:pPr>
      <w:r w:rsidRPr="00E60B33">
        <w:rPr>
          <w:color w:val="0000FF"/>
        </w:rPr>
        <w:t>HEADQUARTERS AIR COMBAT COMMAND</w:t>
      </w:r>
    </w:p>
    <w:p w:rsidR="001116B0" w:rsidRPr="00BD01E4" w:rsidRDefault="001116B0" w:rsidP="001116B0">
      <w:pPr>
        <w:pStyle w:val="Header"/>
        <w:ind w:right="-14"/>
        <w:jc w:val="center"/>
        <w:rPr>
          <w:color w:val="0000FF"/>
        </w:rPr>
      </w:pPr>
      <w:r w:rsidRPr="00E60B33">
        <w:rPr>
          <w:color w:val="0000FF"/>
        </w:rPr>
        <w:t>LANGLEY AIR FORCE BASE, VIRGINIA</w:t>
      </w:r>
    </w:p>
    <w:p w:rsidR="001116B0" w:rsidRPr="00D10FC5" w:rsidRDefault="00D10FC5" w:rsidP="00D10FC5">
      <w:pPr>
        <w:pStyle w:val="Header"/>
        <w:ind w:left="3510" w:right="-14"/>
        <w:rPr>
          <w:rFonts w:ascii="Univers (WN)" w:hAnsi="Univers (WN)"/>
          <w:b/>
          <w:color w:val="FF0000"/>
          <w:sz w:val="18"/>
        </w:rPr>
      </w:pPr>
      <w:r w:rsidRPr="00D10FC5">
        <w:rPr>
          <w:rFonts w:ascii="Univers (WN)" w:hAnsi="Univers (WN)"/>
          <w:b/>
          <w:color w:val="FF0000"/>
          <w:sz w:val="18"/>
        </w:rPr>
        <w:t>(Use convening authority’s command letterhead)</w:t>
      </w:r>
    </w:p>
    <w:p w:rsidR="001116B0" w:rsidRDefault="001116B0" w:rsidP="001116B0">
      <w:pPr>
        <w:tabs>
          <w:tab w:val="left" w:pos="2340"/>
        </w:tabs>
        <w:jc w:val="right"/>
      </w:pPr>
    </w:p>
    <w:p w:rsidR="001116B0" w:rsidRPr="00BD01E4" w:rsidRDefault="001116B0" w:rsidP="001116B0">
      <w:pPr>
        <w:tabs>
          <w:tab w:val="left" w:pos="2340"/>
        </w:tabs>
        <w:jc w:val="right"/>
      </w:pPr>
      <w:r>
        <w:t>31 June 20</w:t>
      </w:r>
      <w:r w:rsidR="00D24E8E">
        <w:t>20</w:t>
      </w:r>
    </w:p>
    <w:p w:rsidR="001116B0" w:rsidRPr="00BD01E4" w:rsidRDefault="001116B0" w:rsidP="001116B0">
      <w:pPr>
        <w:framePr w:hSpace="187" w:wrap="around" w:vAnchor="text" w:hAnchor="page" w:x="1415" w:y="-1919" w:anchorLock="1"/>
        <w:jc w:val="center"/>
      </w:pPr>
      <w:r>
        <w:rPr>
          <w:noProof/>
        </w:rPr>
        <w:drawing>
          <wp:inline distT="0" distB="0" distL="0" distR="0" wp14:anchorId="7C13033A" wp14:editId="006FC7E7">
            <wp:extent cx="996315" cy="996315"/>
            <wp:effectExtent l="1905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6315" cy="9963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116B0" w:rsidRPr="00BD01E4" w:rsidRDefault="001116B0" w:rsidP="001116B0">
      <w:pPr>
        <w:tabs>
          <w:tab w:val="left" w:pos="504"/>
        </w:tabs>
        <w:jc w:val="center"/>
      </w:pPr>
    </w:p>
    <w:p w:rsidR="001116B0" w:rsidRDefault="001116B0" w:rsidP="001116B0"/>
    <w:p w:rsidR="001116B0" w:rsidRDefault="00B233C6" w:rsidP="001116B0">
      <w:pPr>
        <w:rPr>
          <w:i/>
        </w:rPr>
      </w:pPr>
      <w:r>
        <w:t>MEMORANDUM FOR</w:t>
      </w:r>
      <w:r w:rsidR="00EF3297">
        <w:t xml:space="preserve"> </w:t>
      </w:r>
      <w:proofErr w:type="gramStart"/>
      <w:r w:rsidR="002B576C">
        <w:t>[</w:t>
      </w:r>
      <w:r w:rsidR="000676D5">
        <w:t xml:space="preserve"> </w:t>
      </w:r>
      <w:r w:rsidR="002B576C">
        <w:rPr>
          <w:i/>
        </w:rPr>
        <w:t>wing</w:t>
      </w:r>
      <w:proofErr w:type="gramEnd"/>
      <w:r w:rsidR="002B576C" w:rsidRPr="002B576C">
        <w:t>/JA</w:t>
      </w:r>
      <w:r w:rsidR="002B576C">
        <w:t xml:space="preserve"> ]</w:t>
      </w:r>
    </w:p>
    <w:p w:rsidR="002B576C" w:rsidRDefault="002B576C" w:rsidP="001116B0">
      <w:r w:rsidRPr="002B576C">
        <w:tab/>
      </w:r>
      <w:r w:rsidRPr="002B576C">
        <w:tab/>
      </w:r>
      <w:r w:rsidRPr="002B576C">
        <w:tab/>
        <w:t xml:space="preserve">    </w:t>
      </w:r>
      <w:proofErr w:type="gramStart"/>
      <w:r w:rsidRPr="002B576C">
        <w:t>[</w:t>
      </w:r>
      <w:r>
        <w:t xml:space="preserve"> </w:t>
      </w:r>
      <w:r w:rsidR="002B606F">
        <w:rPr>
          <w:i/>
        </w:rPr>
        <w:t>wing</w:t>
      </w:r>
      <w:proofErr w:type="gramEnd"/>
      <w:r>
        <w:t>/CC ]</w:t>
      </w:r>
    </w:p>
    <w:p w:rsidR="002B576C" w:rsidRPr="002B576C" w:rsidRDefault="002B576C" w:rsidP="001116B0">
      <w:pPr>
        <w:rPr>
          <w:i/>
        </w:rPr>
      </w:pPr>
      <w:r>
        <w:tab/>
      </w:r>
      <w:r>
        <w:tab/>
      </w:r>
      <w:r>
        <w:tab/>
        <w:t xml:space="preserve">    IN TURN</w:t>
      </w:r>
    </w:p>
    <w:p w:rsidR="000E3D9B" w:rsidRPr="00BD01E4" w:rsidRDefault="000E3D9B" w:rsidP="001116B0"/>
    <w:p w:rsidR="001116B0" w:rsidRPr="00BD01E4" w:rsidRDefault="001116B0" w:rsidP="001116B0">
      <w:r w:rsidRPr="00BD01E4">
        <w:t xml:space="preserve">FROM:  </w:t>
      </w:r>
      <w:r w:rsidR="00B233C6">
        <w:t>President</w:t>
      </w:r>
      <w:r w:rsidR="00A77B9F">
        <w:t>,</w:t>
      </w:r>
      <w:r w:rsidR="00B233C6">
        <w:t xml:space="preserve"> </w:t>
      </w:r>
      <w:r w:rsidRPr="00BD01E4">
        <w:t>Safety Investigation Board</w:t>
      </w:r>
    </w:p>
    <w:p w:rsidR="001116B0" w:rsidRPr="00BD01E4" w:rsidRDefault="001116B0" w:rsidP="001116B0">
      <w:r w:rsidRPr="00BD01E4">
        <w:tab/>
      </w:r>
    </w:p>
    <w:p w:rsidR="001116B0" w:rsidRPr="00BD01E4" w:rsidRDefault="001116B0" w:rsidP="001116B0">
      <w:r w:rsidRPr="00BD01E4">
        <w:t xml:space="preserve">SUBJECT:  </w:t>
      </w:r>
      <w:r w:rsidR="000E3D9B">
        <w:t>Evidence Transfer</w:t>
      </w:r>
    </w:p>
    <w:p w:rsidR="000E3D9B" w:rsidRDefault="000E3D9B" w:rsidP="000E3D9B"/>
    <w:p w:rsidR="001116B0" w:rsidRDefault="001116B0" w:rsidP="000E3D9B">
      <w:r w:rsidRPr="00BD01E4">
        <w:t xml:space="preserve">1.  </w:t>
      </w:r>
      <w:r w:rsidR="000E3D9B">
        <w:t xml:space="preserve">The </w:t>
      </w:r>
      <w:r w:rsidR="002B576C">
        <w:t xml:space="preserve">convening authority has determined that an </w:t>
      </w:r>
      <w:r w:rsidR="000E3D9B">
        <w:t xml:space="preserve">Accident Investigation Board will not be conducted for the </w:t>
      </w:r>
      <w:proofErr w:type="gramStart"/>
      <w:r w:rsidR="002B576C">
        <w:t xml:space="preserve">[ </w:t>
      </w:r>
      <w:r w:rsidR="000E3D9B" w:rsidRPr="00AE6AC3">
        <w:rPr>
          <w:i/>
        </w:rPr>
        <w:t>F</w:t>
      </w:r>
      <w:proofErr w:type="gramEnd"/>
      <w:r w:rsidR="000E3D9B" w:rsidRPr="00AE6AC3">
        <w:rPr>
          <w:i/>
        </w:rPr>
        <w:t>-15</w:t>
      </w:r>
      <w:r w:rsidR="002B576C">
        <w:rPr>
          <w:i/>
        </w:rPr>
        <w:t>C / MRAP / real property</w:t>
      </w:r>
      <w:r w:rsidR="000E3D9B">
        <w:t xml:space="preserve"> </w:t>
      </w:r>
      <w:r w:rsidR="002B576C" w:rsidRPr="002B576C">
        <w:rPr>
          <w:i/>
        </w:rPr>
        <w:t>/ personal injury</w:t>
      </w:r>
      <w:r w:rsidR="002B576C">
        <w:t xml:space="preserve"> ] </w:t>
      </w:r>
      <w:r w:rsidR="000E3D9B">
        <w:t xml:space="preserve">Class </w:t>
      </w:r>
      <w:r w:rsidR="002B576C">
        <w:t xml:space="preserve">[ </w:t>
      </w:r>
      <w:r w:rsidR="002B576C" w:rsidRPr="002B576C">
        <w:rPr>
          <w:i/>
        </w:rPr>
        <w:t>A/B</w:t>
      </w:r>
      <w:r w:rsidR="002B576C">
        <w:rPr>
          <w:i/>
        </w:rPr>
        <w:t xml:space="preserve"> </w:t>
      </w:r>
      <w:r w:rsidR="002B576C">
        <w:t xml:space="preserve">] </w:t>
      </w:r>
      <w:r w:rsidR="000E3D9B">
        <w:t>mishap which occurred</w:t>
      </w:r>
      <w:r w:rsidR="002B576C">
        <w:t xml:space="preserve"> [</w:t>
      </w:r>
      <w:r w:rsidR="000E3D9B">
        <w:t xml:space="preserve"> </w:t>
      </w:r>
      <w:r w:rsidR="005B7BB2">
        <w:rPr>
          <w:i/>
        </w:rPr>
        <w:t>date</w:t>
      </w:r>
      <w:r w:rsidR="000E3D9B">
        <w:t xml:space="preserve"> </w:t>
      </w:r>
      <w:r w:rsidR="002B576C">
        <w:t xml:space="preserve">] </w:t>
      </w:r>
      <w:r w:rsidR="000E3D9B">
        <w:t>at</w:t>
      </w:r>
      <w:r w:rsidR="002B576C">
        <w:t xml:space="preserve"> [</w:t>
      </w:r>
      <w:r w:rsidR="000E3D9B">
        <w:t xml:space="preserve"> </w:t>
      </w:r>
      <w:r w:rsidR="00927125">
        <w:rPr>
          <w:i/>
        </w:rPr>
        <w:t>XX</w:t>
      </w:r>
      <w:r w:rsidR="000E3D9B" w:rsidRPr="00AE6AC3">
        <w:rPr>
          <w:i/>
        </w:rPr>
        <w:t xml:space="preserve"> AFB, </w:t>
      </w:r>
      <w:r w:rsidR="00927125">
        <w:rPr>
          <w:i/>
        </w:rPr>
        <w:t>XX</w:t>
      </w:r>
      <w:r w:rsidR="000E3D9B">
        <w:t xml:space="preserve">. </w:t>
      </w:r>
      <w:r w:rsidR="002B576C">
        <w:t>]</w:t>
      </w:r>
      <w:r w:rsidR="000E3D9B">
        <w:t xml:space="preserve"> The</w:t>
      </w:r>
      <w:r w:rsidR="002B576C">
        <w:t xml:space="preserve"> </w:t>
      </w:r>
      <w:proofErr w:type="gramStart"/>
      <w:r w:rsidR="002B576C">
        <w:t>[</w:t>
      </w:r>
      <w:r w:rsidR="000E3D9B">
        <w:t xml:space="preserve"> </w:t>
      </w:r>
      <w:r w:rsidR="002B576C">
        <w:rPr>
          <w:i/>
        </w:rPr>
        <w:t>convening</w:t>
      </w:r>
      <w:proofErr w:type="gramEnd"/>
      <w:r w:rsidR="002B576C">
        <w:rPr>
          <w:i/>
        </w:rPr>
        <w:t xml:space="preserve"> authority</w:t>
      </w:r>
      <w:r w:rsidR="002B576C">
        <w:t xml:space="preserve">] </w:t>
      </w:r>
      <w:r w:rsidR="000E3D9B">
        <w:t>SJA has co</w:t>
      </w:r>
      <w:r w:rsidR="00AE6AC3">
        <w:t xml:space="preserve">nsulted </w:t>
      </w:r>
      <w:r w:rsidR="000E3D9B">
        <w:t xml:space="preserve">with </w:t>
      </w:r>
      <w:r w:rsidR="00D24E8E">
        <w:t>AF</w:t>
      </w:r>
      <w:r w:rsidR="00AE6AC3">
        <w:t>/JA</w:t>
      </w:r>
      <w:r w:rsidR="00D24E8E">
        <w:t>OA</w:t>
      </w:r>
      <w:r w:rsidR="00AE6AC3">
        <w:t xml:space="preserve"> and there </w:t>
      </w:r>
      <w:r w:rsidR="00210CCC">
        <w:t>is</w:t>
      </w:r>
      <w:r w:rsidR="00AE6AC3">
        <w:t xml:space="preserve"> no</w:t>
      </w:r>
      <w:r w:rsidR="00AE6AC3" w:rsidRPr="00AE6AC3">
        <w:t xml:space="preserve"> anticipated claim or litigation</w:t>
      </w:r>
      <w:r w:rsidR="002B576C">
        <w:t>;</w:t>
      </w:r>
      <w:r w:rsidR="00AE6AC3">
        <w:t xml:space="preserve"> authorization was received to transfer the evidence</w:t>
      </w:r>
      <w:r w:rsidR="002B576C">
        <w:t xml:space="preserve"> described in Attachment 1</w:t>
      </w:r>
      <w:r w:rsidR="00AE6AC3">
        <w:t xml:space="preserve"> </w:t>
      </w:r>
      <w:r w:rsidR="00AE6AC3" w:rsidRPr="00AE6AC3">
        <w:t xml:space="preserve">back to the </w:t>
      </w:r>
      <w:r w:rsidR="00AE6AC3">
        <w:t xml:space="preserve">owning </w:t>
      </w:r>
      <w:r w:rsidR="00AE6AC3" w:rsidRPr="00AE6AC3">
        <w:t>unit</w:t>
      </w:r>
      <w:r w:rsidR="00AE6AC3">
        <w:t>s</w:t>
      </w:r>
      <w:r w:rsidR="00AE6AC3" w:rsidRPr="00AE6AC3">
        <w:t>. </w:t>
      </w:r>
    </w:p>
    <w:p w:rsidR="001116B0" w:rsidRPr="00BD01E4" w:rsidRDefault="001116B0" w:rsidP="001116B0">
      <w:pPr>
        <w:pStyle w:val="Default"/>
      </w:pPr>
    </w:p>
    <w:p w:rsidR="001116B0" w:rsidRPr="00BD01E4" w:rsidRDefault="001116B0" w:rsidP="00927125">
      <w:r>
        <w:t xml:space="preserve">2.  </w:t>
      </w:r>
      <w:r w:rsidR="00AE6AC3">
        <w:t>Th</w:t>
      </w:r>
      <w:r w:rsidR="00927125">
        <w:t xml:space="preserve">is memorandum documents the transfer of the evidence to the owning unit </w:t>
      </w:r>
      <w:r w:rsidR="00AE6AC3">
        <w:t xml:space="preserve">in accordance with </w:t>
      </w:r>
      <w:r w:rsidR="00927125">
        <w:t>D</w:t>
      </w:r>
      <w:r w:rsidR="00AE6AC3">
        <w:t>AFI 91-204</w:t>
      </w:r>
      <w:r w:rsidR="00857A7F">
        <w:t>,</w:t>
      </w:r>
      <w:r w:rsidR="00AE6AC3">
        <w:t xml:space="preserve"> para</w:t>
      </w:r>
      <w:r w:rsidR="00857A7F">
        <w:t>graph</w:t>
      </w:r>
      <w:r w:rsidR="00AE6AC3">
        <w:t xml:space="preserve"> </w:t>
      </w:r>
      <w:r w:rsidR="00857A7F">
        <w:t>8.14.</w:t>
      </w:r>
      <w:r w:rsidR="00AE6AC3">
        <w:t xml:space="preserve">  </w:t>
      </w:r>
    </w:p>
    <w:p w:rsidR="001116B0" w:rsidRPr="00BD01E4" w:rsidRDefault="001116B0" w:rsidP="00EF3297">
      <w:pPr>
        <w:ind w:left="4320"/>
      </w:pPr>
    </w:p>
    <w:p w:rsidR="001116B0" w:rsidRPr="00BD01E4" w:rsidRDefault="001116B0" w:rsidP="00EF3297">
      <w:pPr>
        <w:ind w:left="4320"/>
      </w:pPr>
    </w:p>
    <w:p w:rsidR="001116B0" w:rsidRPr="00BD01E4" w:rsidRDefault="001116B0" w:rsidP="001116B0">
      <w:pPr>
        <w:ind w:left="4320"/>
      </w:pPr>
    </w:p>
    <w:p w:rsidR="001116B0" w:rsidRPr="00BD01E4" w:rsidRDefault="001116B0" w:rsidP="001116B0">
      <w:pPr>
        <w:ind w:left="4320"/>
      </w:pPr>
    </w:p>
    <w:p w:rsidR="001116B0" w:rsidRPr="00BD01E4" w:rsidRDefault="00927125" w:rsidP="005B7BB2">
      <w:pPr>
        <w:ind w:left="3600" w:firstLine="720"/>
      </w:pPr>
      <w:r>
        <w:t>CHAMBER</w:t>
      </w:r>
      <w:r w:rsidR="005B7BB2">
        <w:t>LAIN</w:t>
      </w:r>
      <w:r>
        <w:t xml:space="preserve"> J. HOLLER</w:t>
      </w:r>
      <w:r w:rsidR="001116B0" w:rsidRPr="00BD01E4">
        <w:t xml:space="preserve">, </w:t>
      </w:r>
      <w:bookmarkStart w:id="1" w:name="Text9"/>
      <w:r w:rsidR="001116B0" w:rsidRPr="00BD01E4">
        <w:t>Colonel</w:t>
      </w:r>
      <w:bookmarkEnd w:id="1"/>
      <w:r w:rsidR="001116B0" w:rsidRPr="00BD01E4">
        <w:t>, USAF</w:t>
      </w:r>
    </w:p>
    <w:p w:rsidR="001116B0" w:rsidRPr="00BD01E4" w:rsidRDefault="001116B0" w:rsidP="005B7BB2">
      <w:pPr>
        <w:ind w:left="3600" w:firstLine="720"/>
      </w:pPr>
      <w:r w:rsidRPr="00BD01E4">
        <w:t>President, Safety Investigation Board</w:t>
      </w:r>
    </w:p>
    <w:p w:rsidR="001116B0" w:rsidRPr="00BD01E4" w:rsidRDefault="001116B0" w:rsidP="001116B0"/>
    <w:p w:rsidR="000676D5" w:rsidRDefault="00927125" w:rsidP="000676D5">
      <w:pPr>
        <w:jc w:val="both"/>
      </w:pPr>
      <w:r>
        <w:t xml:space="preserve">Attachment: </w:t>
      </w:r>
      <w:r w:rsidR="002B576C">
        <w:t xml:space="preserve"> </w:t>
      </w:r>
      <w:r w:rsidR="006F1CFA">
        <w:rPr>
          <w:rFonts w:eastAsia="Arial Unicode MS"/>
          <w:szCs w:val="20"/>
        </w:rPr>
        <w:t xml:space="preserve">Evidence </w:t>
      </w:r>
      <w:r w:rsidR="006F1CFA" w:rsidRPr="00ED7EE0">
        <w:rPr>
          <w:rFonts w:eastAsia="Arial Unicode MS"/>
          <w:szCs w:val="20"/>
        </w:rPr>
        <w:t xml:space="preserve">Inventory, Class </w:t>
      </w:r>
      <w:bookmarkStart w:id="2" w:name="Dropdown1"/>
      <w:proofErr w:type="gramStart"/>
      <w:r w:rsidR="006F1CFA">
        <w:rPr>
          <w:rFonts w:eastAsia="Arial Unicode MS"/>
          <w:szCs w:val="20"/>
        </w:rPr>
        <w:t xml:space="preserve">[ </w:t>
      </w:r>
      <w:r w:rsidR="006F1CFA" w:rsidRPr="006F1CFA">
        <w:rPr>
          <w:rFonts w:eastAsia="Arial Unicode MS"/>
          <w:i/>
          <w:szCs w:val="20"/>
        </w:rPr>
        <w:t>A</w:t>
      </w:r>
      <w:proofErr w:type="gramEnd"/>
      <w:r w:rsidR="006F1CFA" w:rsidRPr="006F1CFA">
        <w:rPr>
          <w:rFonts w:eastAsia="Arial Unicode MS"/>
          <w:i/>
          <w:szCs w:val="20"/>
        </w:rPr>
        <w:t>/B</w:t>
      </w:r>
      <w:r w:rsidR="006F1CFA">
        <w:rPr>
          <w:rFonts w:eastAsia="Arial Unicode MS"/>
          <w:szCs w:val="20"/>
        </w:rPr>
        <w:t xml:space="preserve"> ]</w:t>
      </w:r>
      <w:bookmarkEnd w:id="2"/>
      <w:r w:rsidR="006F1CFA">
        <w:rPr>
          <w:rFonts w:eastAsia="Arial Unicode MS"/>
          <w:szCs w:val="20"/>
        </w:rPr>
        <w:t xml:space="preserve"> </w:t>
      </w:r>
      <w:r w:rsidR="006F1CFA" w:rsidRPr="00ED7EE0">
        <w:rPr>
          <w:rFonts w:eastAsia="Arial Unicode MS"/>
          <w:szCs w:val="20"/>
        </w:rPr>
        <w:t xml:space="preserve">Mishap, </w:t>
      </w:r>
      <w:r w:rsidR="006F1CFA">
        <w:rPr>
          <w:rFonts w:eastAsia="Arial Unicode MS"/>
          <w:szCs w:val="20"/>
        </w:rPr>
        <w:t xml:space="preserve">[ </w:t>
      </w:r>
      <w:r w:rsidR="006F1CFA" w:rsidRPr="006F1CFA">
        <w:rPr>
          <w:rFonts w:eastAsia="Arial Unicode MS"/>
          <w:i/>
          <w:szCs w:val="20"/>
        </w:rPr>
        <w:t>description and mishap date</w:t>
      </w:r>
      <w:r w:rsidR="006F1CFA">
        <w:rPr>
          <w:rFonts w:eastAsia="Arial Unicode MS"/>
          <w:szCs w:val="20"/>
        </w:rPr>
        <w:t xml:space="preserve"> ]</w:t>
      </w:r>
    </w:p>
    <w:p w:rsidR="00ED7EE0" w:rsidRDefault="00ED7EE0" w:rsidP="00ED7EE0"/>
    <w:p w:rsidR="00ED7EE0" w:rsidRPr="00BD01E4" w:rsidRDefault="00ED7EE0" w:rsidP="00ED7EE0">
      <w:r w:rsidRPr="00BD01E4">
        <w:t>1</w:t>
      </w:r>
      <w:r w:rsidRPr="00ED7EE0">
        <w:rPr>
          <w:vertAlign w:val="superscript"/>
        </w:rPr>
        <w:t>st</w:t>
      </w:r>
      <w:r>
        <w:t xml:space="preserve"> </w:t>
      </w:r>
      <w:proofErr w:type="spellStart"/>
      <w:r w:rsidRPr="00BD01E4">
        <w:t>Ind</w:t>
      </w:r>
      <w:proofErr w:type="spellEnd"/>
      <w:r w:rsidRPr="00BD01E4">
        <w:t xml:space="preserve">, </w:t>
      </w:r>
      <w:proofErr w:type="gramStart"/>
      <w:r>
        <w:t xml:space="preserve">[ </w:t>
      </w:r>
      <w:r w:rsidRPr="00ED7EE0">
        <w:rPr>
          <w:i/>
        </w:rPr>
        <w:t>wing</w:t>
      </w:r>
      <w:proofErr w:type="gramEnd"/>
      <w:r>
        <w:t xml:space="preserve"> /JA]</w:t>
      </w:r>
    </w:p>
    <w:p w:rsidR="00ED7EE0" w:rsidRDefault="00ED7EE0" w:rsidP="00ED7EE0"/>
    <w:p w:rsidR="00ED7EE0" w:rsidRPr="00BD01E4" w:rsidRDefault="00ED7EE0" w:rsidP="00ED7EE0">
      <w:r w:rsidRPr="00BD01E4">
        <w:t xml:space="preserve">TO:  </w:t>
      </w:r>
      <w:proofErr w:type="gramStart"/>
      <w:r>
        <w:t xml:space="preserve">[ </w:t>
      </w:r>
      <w:r w:rsidRPr="00927125">
        <w:rPr>
          <w:i/>
        </w:rPr>
        <w:t>squadron</w:t>
      </w:r>
      <w:proofErr w:type="gramEnd"/>
      <w:r w:rsidRPr="00927125">
        <w:rPr>
          <w:i/>
        </w:rPr>
        <w:t xml:space="preserve"> </w:t>
      </w:r>
      <w:r w:rsidR="00927125" w:rsidRPr="00927125">
        <w:rPr>
          <w:i/>
        </w:rPr>
        <w:t>or group</w:t>
      </w:r>
      <w:r>
        <w:t>/CC ]</w:t>
      </w:r>
    </w:p>
    <w:p w:rsidR="00ED7EE0" w:rsidRPr="00BD01E4" w:rsidRDefault="00ED7EE0" w:rsidP="00ED7EE0"/>
    <w:p w:rsidR="00ED7EE0" w:rsidRPr="00BD01E4" w:rsidRDefault="00ED7EE0" w:rsidP="00ED7EE0">
      <w:r>
        <w:t xml:space="preserve">The evidence listed in Attachment 1 is released from legal hold </w:t>
      </w:r>
      <w:r w:rsidR="002A1D88">
        <w:t xml:space="preserve">IAW AFI 51-307 </w:t>
      </w:r>
      <w:r>
        <w:t>and may be returned to service or disposed of in accordance with standard procedures.</w:t>
      </w:r>
    </w:p>
    <w:p w:rsidR="00ED7EE0" w:rsidRPr="00BD01E4" w:rsidRDefault="00ED7EE0" w:rsidP="00ED7EE0">
      <w:pPr>
        <w:ind w:left="4320"/>
      </w:pPr>
    </w:p>
    <w:p w:rsidR="00ED7EE0" w:rsidRPr="00BD01E4" w:rsidRDefault="00ED7EE0" w:rsidP="00ED7EE0">
      <w:pPr>
        <w:ind w:left="4320"/>
        <w:rPr>
          <w:highlight w:val="yellow"/>
        </w:rPr>
      </w:pPr>
    </w:p>
    <w:p w:rsidR="00ED7EE0" w:rsidRPr="00BD01E4" w:rsidRDefault="00ED7EE0" w:rsidP="00ED7EE0">
      <w:pPr>
        <w:ind w:left="4320"/>
        <w:rPr>
          <w:highlight w:val="yellow"/>
        </w:rPr>
      </w:pPr>
    </w:p>
    <w:p w:rsidR="00ED7EE0" w:rsidRDefault="00ED7EE0" w:rsidP="00ED7EE0">
      <w:pPr>
        <w:ind w:left="4320"/>
      </w:pPr>
    </w:p>
    <w:p w:rsidR="00ED7EE0" w:rsidRPr="00BC6E46" w:rsidRDefault="00ED7EE0" w:rsidP="00ED7EE0">
      <w:pPr>
        <w:ind w:left="4320"/>
      </w:pPr>
      <w:r>
        <w:lastRenderedPageBreak/>
        <w:t xml:space="preserve">VINCENT </w:t>
      </w:r>
      <w:r w:rsidR="00686779">
        <w:t xml:space="preserve">P. </w:t>
      </w:r>
      <w:r w:rsidR="00927125">
        <w:t>GAMBINI</w:t>
      </w:r>
      <w:r>
        <w:t>, Lt Col, USAF</w:t>
      </w:r>
    </w:p>
    <w:p w:rsidR="00ED7EE0" w:rsidRDefault="00ED7EE0" w:rsidP="00ED7EE0">
      <w:pPr>
        <w:ind w:left="4320"/>
      </w:pPr>
      <w:r>
        <w:t>Staff Judge Advocate</w:t>
      </w:r>
    </w:p>
    <w:p w:rsidR="00ED7EE0" w:rsidRDefault="00ED7EE0" w:rsidP="00ED7EE0">
      <w:pPr>
        <w:ind w:left="4320"/>
      </w:pPr>
    </w:p>
    <w:p w:rsidR="00ED7EE0" w:rsidRPr="002A5ADD" w:rsidRDefault="00ED7EE0" w:rsidP="00ED7EE0">
      <w:pPr>
        <w:rPr>
          <w:color w:val="FF0000"/>
        </w:rPr>
      </w:pPr>
    </w:p>
    <w:p w:rsidR="00ED7EE0" w:rsidRPr="002A5ADD" w:rsidRDefault="00ED7EE0" w:rsidP="00ED7EE0">
      <w:r>
        <w:t>2</w:t>
      </w:r>
      <w:r w:rsidRPr="00ED7EE0">
        <w:rPr>
          <w:vertAlign w:val="superscript"/>
        </w:rPr>
        <w:t>nd</w:t>
      </w:r>
      <w:r>
        <w:t xml:space="preserve"> </w:t>
      </w:r>
      <w:proofErr w:type="spellStart"/>
      <w:r w:rsidRPr="002A5ADD">
        <w:t>Ind</w:t>
      </w:r>
      <w:proofErr w:type="spellEnd"/>
      <w:r w:rsidRPr="002A5ADD">
        <w:t xml:space="preserve">, </w:t>
      </w:r>
      <w:proofErr w:type="gramStart"/>
      <w:r>
        <w:t xml:space="preserve">[ </w:t>
      </w:r>
      <w:r w:rsidR="00DB7F6E" w:rsidRPr="00DB7F6E">
        <w:rPr>
          <w:i/>
        </w:rPr>
        <w:t>wing</w:t>
      </w:r>
      <w:proofErr w:type="gramEnd"/>
      <w:r w:rsidR="00A67FAE">
        <w:t xml:space="preserve">/CC </w:t>
      </w:r>
      <w:r w:rsidR="00A67FAE" w:rsidRPr="00746753">
        <w:rPr>
          <w:i/>
        </w:rPr>
        <w:t>or designated representative</w:t>
      </w:r>
      <w:r w:rsidR="00746753">
        <w:rPr>
          <w:i/>
        </w:rPr>
        <w:t xml:space="preserve"> </w:t>
      </w:r>
      <w:r>
        <w:t>]</w:t>
      </w:r>
    </w:p>
    <w:p w:rsidR="00ED7EE0" w:rsidRPr="002A5ADD" w:rsidRDefault="00ED7EE0" w:rsidP="00ED7EE0"/>
    <w:p w:rsidR="00ED7EE0" w:rsidRPr="002A5ADD" w:rsidRDefault="00ED7EE0" w:rsidP="00ED7EE0">
      <w:r w:rsidRPr="002A5ADD">
        <w:t>TO:  President, Safety Investigation Board</w:t>
      </w:r>
    </w:p>
    <w:p w:rsidR="00ED7EE0" w:rsidRPr="002A5ADD" w:rsidRDefault="00ED7EE0" w:rsidP="00ED7EE0"/>
    <w:p w:rsidR="00ED7EE0" w:rsidRPr="002A5ADD" w:rsidRDefault="00ED7EE0" w:rsidP="00ED7EE0">
      <w:r w:rsidRPr="002A5ADD">
        <w:t>Acknowledge receipt and responsibility for the above listed items.</w:t>
      </w:r>
    </w:p>
    <w:p w:rsidR="00ED7EE0" w:rsidRPr="002A5ADD" w:rsidRDefault="00ED7EE0" w:rsidP="00ED7EE0">
      <w:pPr>
        <w:ind w:left="4320"/>
      </w:pPr>
    </w:p>
    <w:p w:rsidR="00ED7EE0" w:rsidRPr="002A5ADD" w:rsidRDefault="00ED7EE0" w:rsidP="00ED7EE0">
      <w:pPr>
        <w:ind w:left="4320"/>
        <w:rPr>
          <w:highlight w:val="yellow"/>
        </w:rPr>
      </w:pPr>
    </w:p>
    <w:p w:rsidR="00ED7EE0" w:rsidRPr="002A5ADD" w:rsidRDefault="00ED7EE0" w:rsidP="00ED7EE0">
      <w:pPr>
        <w:ind w:left="4320"/>
        <w:rPr>
          <w:highlight w:val="yellow"/>
        </w:rPr>
      </w:pPr>
    </w:p>
    <w:p w:rsidR="00ED7EE0" w:rsidRPr="002A5ADD" w:rsidRDefault="00ED7EE0" w:rsidP="00ED7EE0">
      <w:pPr>
        <w:ind w:left="4320"/>
      </w:pPr>
    </w:p>
    <w:p w:rsidR="00ED7EE0" w:rsidRPr="002A5ADD" w:rsidRDefault="006F1CFA" w:rsidP="00ED7EE0">
      <w:pPr>
        <w:ind w:left="4320"/>
      </w:pPr>
      <w:r>
        <w:t>JAMES P. TROTTER III</w:t>
      </w:r>
      <w:r w:rsidR="00ED7EE0" w:rsidRPr="002A5ADD">
        <w:t xml:space="preserve">, </w:t>
      </w:r>
      <w:r>
        <w:t>Col</w:t>
      </w:r>
      <w:r w:rsidR="00ED7EE0" w:rsidRPr="002A5ADD">
        <w:t>, USAF</w:t>
      </w:r>
    </w:p>
    <w:p w:rsidR="00ED7EE0" w:rsidRPr="002A5ADD" w:rsidRDefault="006F1CFA" w:rsidP="00ED7EE0">
      <w:pPr>
        <w:ind w:left="4320"/>
        <w:rPr>
          <w:rFonts w:eastAsia="Arial Unicode MS"/>
          <w:b/>
          <w:szCs w:val="20"/>
        </w:rPr>
      </w:pPr>
      <w:r>
        <w:t>Commander</w:t>
      </w:r>
    </w:p>
    <w:p w:rsidR="002B576C" w:rsidRDefault="002B576C" w:rsidP="00ED7EE0">
      <w:pPr>
        <w:jc w:val="both"/>
        <w:rPr>
          <w:rFonts w:eastAsia="Arial Unicode MS"/>
          <w:szCs w:val="20"/>
        </w:rPr>
      </w:pPr>
    </w:p>
    <w:p w:rsidR="006F1CFA" w:rsidRPr="002B576C" w:rsidRDefault="006F1CFA" w:rsidP="006F1CFA">
      <w:pPr>
        <w:rPr>
          <w:i/>
        </w:rPr>
      </w:pPr>
    </w:p>
    <w:p w:rsidR="006F1CFA" w:rsidRDefault="006F1CFA">
      <w:pPr>
        <w:spacing w:after="200" w:line="276" w:lineRule="auto"/>
        <w:rPr>
          <w:rFonts w:eastAsia="Arial Unicode MS"/>
          <w:szCs w:val="20"/>
        </w:rPr>
      </w:pPr>
      <w:r>
        <w:rPr>
          <w:rFonts w:eastAsia="Arial Unicode MS"/>
          <w:szCs w:val="20"/>
        </w:rPr>
        <w:br w:type="page"/>
      </w:r>
    </w:p>
    <w:p w:rsidR="006F1CFA" w:rsidRDefault="006F1CFA" w:rsidP="006F1CFA"/>
    <w:p w:rsidR="006F1CFA" w:rsidRPr="006611E5" w:rsidRDefault="00FC129C" w:rsidP="006F1CFA">
      <w:pPr>
        <w:rPr>
          <w:b/>
          <w:i/>
          <w:color w:val="00B0F0"/>
        </w:rPr>
      </w:pPr>
      <w:r>
        <w:rPr>
          <w:b/>
          <w:i/>
          <w:color w:val="00B0F0"/>
        </w:rPr>
        <w:t>Sample Transfer memo 2</w:t>
      </w:r>
      <w:r w:rsidR="006F1CFA">
        <w:rPr>
          <w:b/>
          <w:i/>
          <w:color w:val="00B0F0"/>
        </w:rPr>
        <w:t xml:space="preserve"> – No AIB </w:t>
      </w:r>
      <w:r w:rsidR="0089153F">
        <w:rPr>
          <w:b/>
          <w:i/>
          <w:color w:val="00B0F0"/>
        </w:rPr>
        <w:t>but</w:t>
      </w:r>
      <w:r w:rsidR="006F1CFA">
        <w:rPr>
          <w:b/>
          <w:i/>
          <w:color w:val="00B0F0"/>
        </w:rPr>
        <w:t xml:space="preserve"> other legal investigation</w:t>
      </w:r>
      <w:r w:rsidR="0089153F">
        <w:rPr>
          <w:b/>
          <w:i/>
          <w:color w:val="00B0F0"/>
        </w:rPr>
        <w:t xml:space="preserve"> (e.g., CDI, LOD</w:t>
      </w:r>
      <w:r w:rsidR="00041B73">
        <w:rPr>
          <w:b/>
          <w:i/>
          <w:color w:val="00B0F0"/>
        </w:rPr>
        <w:t>, etc.</w:t>
      </w:r>
      <w:r w:rsidR="0089153F">
        <w:rPr>
          <w:b/>
          <w:i/>
          <w:color w:val="00B0F0"/>
        </w:rPr>
        <w:t>)</w:t>
      </w:r>
      <w:r>
        <w:rPr>
          <w:b/>
          <w:i/>
          <w:color w:val="00B0F0"/>
        </w:rPr>
        <w:t>; include Attachment (at end)</w:t>
      </w:r>
    </w:p>
    <w:p w:rsidR="006F1CFA" w:rsidRPr="001116B0" w:rsidRDefault="006F1CFA" w:rsidP="006F1CFA"/>
    <w:p w:rsidR="006F1CFA" w:rsidRDefault="006F1CFA" w:rsidP="006F1CFA"/>
    <w:p w:rsidR="006F1CFA" w:rsidRPr="00E60B33" w:rsidRDefault="006F1CFA" w:rsidP="006F1CFA">
      <w:pPr>
        <w:pStyle w:val="Header"/>
        <w:ind w:right="-14"/>
        <w:jc w:val="center"/>
        <w:rPr>
          <w:b/>
        </w:rPr>
      </w:pPr>
      <w:r w:rsidRPr="00E60B33">
        <w:rPr>
          <w:b/>
          <w:color w:val="0000FF"/>
        </w:rPr>
        <w:t>DEPARTMENT OF THE AIR FORCE</w:t>
      </w:r>
    </w:p>
    <w:p w:rsidR="006F1CFA" w:rsidRPr="00E60B33" w:rsidRDefault="006F1CFA" w:rsidP="006F1CFA">
      <w:pPr>
        <w:pStyle w:val="Header"/>
        <w:ind w:right="-14"/>
        <w:jc w:val="center"/>
      </w:pPr>
      <w:r w:rsidRPr="00E60B33">
        <w:rPr>
          <w:color w:val="0000FF"/>
        </w:rPr>
        <w:t>HEADQUARTERS AIR COMBAT COMMAND</w:t>
      </w:r>
    </w:p>
    <w:p w:rsidR="006F1CFA" w:rsidRPr="00BD01E4" w:rsidRDefault="006F1CFA" w:rsidP="006F1CFA">
      <w:pPr>
        <w:pStyle w:val="Header"/>
        <w:ind w:right="-14"/>
        <w:jc w:val="center"/>
        <w:rPr>
          <w:color w:val="0000FF"/>
        </w:rPr>
      </w:pPr>
      <w:r w:rsidRPr="00E60B33">
        <w:rPr>
          <w:color w:val="0000FF"/>
        </w:rPr>
        <w:t>LANGLEY AIR FORCE BASE, VIRGINIA</w:t>
      </w:r>
    </w:p>
    <w:p w:rsidR="006F1CFA" w:rsidRPr="00D10FC5" w:rsidRDefault="006F1CFA" w:rsidP="006F1CFA">
      <w:pPr>
        <w:pStyle w:val="Header"/>
        <w:ind w:left="3510" w:right="-14"/>
        <w:rPr>
          <w:rFonts w:ascii="Univers (WN)" w:hAnsi="Univers (WN)"/>
          <w:b/>
          <w:color w:val="FF0000"/>
          <w:sz w:val="18"/>
        </w:rPr>
      </w:pPr>
      <w:r w:rsidRPr="00D10FC5">
        <w:rPr>
          <w:rFonts w:ascii="Univers (WN)" w:hAnsi="Univers (WN)"/>
          <w:b/>
          <w:color w:val="FF0000"/>
          <w:sz w:val="18"/>
        </w:rPr>
        <w:t>(Use convening authority’s command letterhead)</w:t>
      </w:r>
    </w:p>
    <w:p w:rsidR="006F1CFA" w:rsidRDefault="006F1CFA" w:rsidP="006F1CFA">
      <w:pPr>
        <w:tabs>
          <w:tab w:val="left" w:pos="2340"/>
        </w:tabs>
        <w:jc w:val="right"/>
      </w:pPr>
    </w:p>
    <w:p w:rsidR="006F1CFA" w:rsidRPr="00BD01E4" w:rsidRDefault="006F1CFA" w:rsidP="006F1CFA">
      <w:pPr>
        <w:tabs>
          <w:tab w:val="left" w:pos="2340"/>
        </w:tabs>
        <w:jc w:val="right"/>
      </w:pPr>
      <w:r>
        <w:t>31 June 2020</w:t>
      </w:r>
    </w:p>
    <w:p w:rsidR="006F1CFA" w:rsidRPr="00BD01E4" w:rsidRDefault="006F1CFA" w:rsidP="006F1CFA">
      <w:pPr>
        <w:framePr w:hSpace="187" w:wrap="around" w:vAnchor="text" w:hAnchor="page" w:x="1415" w:y="-1919" w:anchorLock="1"/>
        <w:jc w:val="center"/>
      </w:pPr>
      <w:r>
        <w:rPr>
          <w:noProof/>
        </w:rPr>
        <w:drawing>
          <wp:inline distT="0" distB="0" distL="0" distR="0" wp14:anchorId="3C7354D5" wp14:editId="2F8A5210">
            <wp:extent cx="996315" cy="996315"/>
            <wp:effectExtent l="1905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6315" cy="9963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F1CFA" w:rsidRPr="00BD01E4" w:rsidRDefault="006F1CFA" w:rsidP="006F1CFA">
      <w:pPr>
        <w:tabs>
          <w:tab w:val="left" w:pos="504"/>
        </w:tabs>
        <w:jc w:val="center"/>
      </w:pPr>
    </w:p>
    <w:p w:rsidR="006F1CFA" w:rsidRDefault="006F1CFA" w:rsidP="006F1CFA"/>
    <w:p w:rsidR="006F1CFA" w:rsidRDefault="006F1CFA" w:rsidP="006F1CFA">
      <w:pPr>
        <w:rPr>
          <w:i/>
        </w:rPr>
      </w:pPr>
      <w:r>
        <w:t xml:space="preserve">MEMORANDUM FOR </w:t>
      </w:r>
      <w:proofErr w:type="gramStart"/>
      <w:r w:rsidR="00041B73">
        <w:t xml:space="preserve">[ </w:t>
      </w:r>
      <w:r w:rsidR="00561038" w:rsidRPr="00041B73">
        <w:rPr>
          <w:i/>
        </w:rPr>
        <w:t>COMMANDER</w:t>
      </w:r>
      <w:proofErr w:type="gramEnd"/>
      <w:r w:rsidR="00561038" w:rsidRPr="00041B73">
        <w:rPr>
          <w:i/>
        </w:rPr>
        <w:t>-DIRECTED</w:t>
      </w:r>
      <w:r w:rsidR="00041B73" w:rsidRPr="00041B73">
        <w:rPr>
          <w:i/>
        </w:rPr>
        <w:t xml:space="preserve"> / LINE OF DUTY / etc.</w:t>
      </w:r>
      <w:r w:rsidR="00041B73">
        <w:t xml:space="preserve"> ]</w:t>
      </w:r>
      <w:r w:rsidR="00561038">
        <w:t xml:space="preserve"> INVESTIGATION OFFICER</w:t>
      </w:r>
    </w:p>
    <w:p w:rsidR="006F1CFA" w:rsidRPr="00BD01E4" w:rsidRDefault="006F1CFA" w:rsidP="006F1CFA">
      <w:r w:rsidRPr="002B576C">
        <w:tab/>
      </w:r>
      <w:r w:rsidRPr="002B576C">
        <w:tab/>
      </w:r>
      <w:r w:rsidRPr="002B576C">
        <w:tab/>
        <w:t xml:space="preserve">    </w:t>
      </w:r>
    </w:p>
    <w:p w:rsidR="006F1CFA" w:rsidRPr="00BD01E4" w:rsidRDefault="006F1CFA" w:rsidP="006F1CFA">
      <w:r w:rsidRPr="00BD01E4">
        <w:t xml:space="preserve">FROM:  </w:t>
      </w:r>
      <w:r>
        <w:t xml:space="preserve">President, </w:t>
      </w:r>
      <w:r w:rsidRPr="00BD01E4">
        <w:t>Safety Investigation Board</w:t>
      </w:r>
    </w:p>
    <w:p w:rsidR="006F1CFA" w:rsidRPr="00BD01E4" w:rsidRDefault="006F1CFA" w:rsidP="006F1CFA">
      <w:r w:rsidRPr="00BD01E4">
        <w:tab/>
      </w:r>
    </w:p>
    <w:p w:rsidR="006F1CFA" w:rsidRPr="00BD01E4" w:rsidRDefault="006F1CFA" w:rsidP="006F1CFA">
      <w:r w:rsidRPr="00BD01E4">
        <w:t xml:space="preserve">SUBJECT:  </w:t>
      </w:r>
      <w:r>
        <w:t>Evidence Transfer</w:t>
      </w:r>
    </w:p>
    <w:p w:rsidR="006F1CFA" w:rsidRDefault="006F1CFA" w:rsidP="006F1CFA"/>
    <w:p w:rsidR="006F1CFA" w:rsidRDefault="006F1CFA" w:rsidP="006F1CFA">
      <w:r w:rsidRPr="00BD01E4">
        <w:t xml:space="preserve">1.  </w:t>
      </w:r>
      <w:r>
        <w:t xml:space="preserve">The convening authority has determined that an Accident Investigation Board will not be conducted for the </w:t>
      </w:r>
      <w:proofErr w:type="gramStart"/>
      <w:r>
        <w:t xml:space="preserve">[ </w:t>
      </w:r>
      <w:r w:rsidRPr="00AE6AC3">
        <w:rPr>
          <w:i/>
        </w:rPr>
        <w:t>F</w:t>
      </w:r>
      <w:proofErr w:type="gramEnd"/>
      <w:r w:rsidRPr="00AE6AC3">
        <w:rPr>
          <w:i/>
        </w:rPr>
        <w:t>-15</w:t>
      </w:r>
      <w:r>
        <w:rPr>
          <w:i/>
        </w:rPr>
        <w:t>C / MRAP / real property</w:t>
      </w:r>
      <w:r>
        <w:t xml:space="preserve"> </w:t>
      </w:r>
      <w:r w:rsidRPr="002B576C">
        <w:rPr>
          <w:i/>
        </w:rPr>
        <w:t>/ personal injury</w:t>
      </w:r>
      <w:r>
        <w:t xml:space="preserve"> ] Class [ </w:t>
      </w:r>
      <w:r w:rsidRPr="002B576C">
        <w:rPr>
          <w:i/>
        </w:rPr>
        <w:t>A/B</w:t>
      </w:r>
      <w:r>
        <w:rPr>
          <w:i/>
        </w:rPr>
        <w:t xml:space="preserve"> </w:t>
      </w:r>
      <w:r>
        <w:t xml:space="preserve">] mishap which occurred [ </w:t>
      </w:r>
      <w:r w:rsidR="005B7BB2">
        <w:rPr>
          <w:i/>
        </w:rPr>
        <w:t>date</w:t>
      </w:r>
      <w:r>
        <w:t xml:space="preserve"> ] at [ </w:t>
      </w:r>
      <w:r>
        <w:rPr>
          <w:i/>
        </w:rPr>
        <w:t>XX</w:t>
      </w:r>
      <w:r w:rsidRPr="00AE6AC3">
        <w:rPr>
          <w:i/>
        </w:rPr>
        <w:t xml:space="preserve"> AFB, </w:t>
      </w:r>
      <w:r>
        <w:rPr>
          <w:i/>
        </w:rPr>
        <w:t>XX</w:t>
      </w:r>
      <w:r>
        <w:t xml:space="preserve">. ] The </w:t>
      </w:r>
      <w:proofErr w:type="gramStart"/>
      <w:r>
        <w:t xml:space="preserve">[ </w:t>
      </w:r>
      <w:r w:rsidR="00EA4A02">
        <w:rPr>
          <w:i/>
        </w:rPr>
        <w:t>investigation</w:t>
      </w:r>
      <w:proofErr w:type="gramEnd"/>
      <w:r w:rsidR="00561038">
        <w:rPr>
          <w:i/>
        </w:rPr>
        <w:t>-directing unit</w:t>
      </w:r>
      <w:r w:rsidR="00561038" w:rsidRPr="00561038">
        <w:t>/CC]</w:t>
      </w:r>
      <w:r>
        <w:t xml:space="preserve"> has </w:t>
      </w:r>
      <w:r w:rsidR="00561038">
        <w:t xml:space="preserve">appointed you the Investigating Officer to conduct a </w:t>
      </w:r>
      <w:r w:rsidR="00EA4A02">
        <w:t xml:space="preserve">[ </w:t>
      </w:r>
      <w:r w:rsidR="00561038" w:rsidRPr="00EA4A02">
        <w:rPr>
          <w:i/>
        </w:rPr>
        <w:t>commander-directed</w:t>
      </w:r>
      <w:r w:rsidR="00EA4A02" w:rsidRPr="00EA4A02">
        <w:rPr>
          <w:i/>
        </w:rPr>
        <w:t xml:space="preserve"> / line of duty / etc.</w:t>
      </w:r>
      <w:r w:rsidR="00EA4A02">
        <w:t xml:space="preserve"> ]</w:t>
      </w:r>
      <w:r w:rsidR="00561038">
        <w:t xml:space="preserve"> investigation.</w:t>
      </w:r>
      <w:r>
        <w:t xml:space="preserve">  </w:t>
      </w:r>
    </w:p>
    <w:p w:rsidR="006F1CFA" w:rsidRPr="00BD01E4" w:rsidRDefault="006F1CFA" w:rsidP="006F1CFA">
      <w:pPr>
        <w:pStyle w:val="Default"/>
      </w:pPr>
    </w:p>
    <w:p w:rsidR="006F1CFA" w:rsidRPr="00BD01E4" w:rsidRDefault="006F1CFA" w:rsidP="006F1CFA">
      <w:r>
        <w:t xml:space="preserve">2.  This memorandum </w:t>
      </w:r>
      <w:r w:rsidR="00561038">
        <w:t>transfers the non-privileged</w:t>
      </w:r>
      <w:r>
        <w:t xml:space="preserve"> evidence to </w:t>
      </w:r>
      <w:r w:rsidR="00561038">
        <w:t>you for consideration in your investigation</w:t>
      </w:r>
      <w:r>
        <w:t xml:space="preserve"> in accordance with DAFI 91-204</w:t>
      </w:r>
      <w:r w:rsidR="00857A7F">
        <w:t>,</w:t>
      </w:r>
      <w:r>
        <w:t xml:space="preserve"> para</w:t>
      </w:r>
      <w:r w:rsidR="00857A7F">
        <w:t>graph</w:t>
      </w:r>
      <w:r>
        <w:t xml:space="preserve"> </w:t>
      </w:r>
      <w:r w:rsidR="00857A7F" w:rsidRPr="00857A7F">
        <w:t>8.14</w:t>
      </w:r>
      <w:r w:rsidRPr="00857A7F">
        <w:t>.</w:t>
      </w:r>
      <w:r>
        <w:t xml:space="preserve">  </w:t>
      </w:r>
    </w:p>
    <w:p w:rsidR="006F1CFA" w:rsidRPr="00BD01E4" w:rsidRDefault="006F1CFA" w:rsidP="006F1CFA">
      <w:pPr>
        <w:ind w:left="4320"/>
      </w:pPr>
    </w:p>
    <w:p w:rsidR="006F1CFA" w:rsidRPr="00BD01E4" w:rsidRDefault="006F1CFA" w:rsidP="006F1CFA">
      <w:pPr>
        <w:ind w:left="4320"/>
      </w:pPr>
    </w:p>
    <w:p w:rsidR="006F1CFA" w:rsidRPr="00BD01E4" w:rsidRDefault="006F1CFA" w:rsidP="006F1CFA">
      <w:pPr>
        <w:ind w:left="4320"/>
      </w:pPr>
    </w:p>
    <w:p w:rsidR="006F1CFA" w:rsidRPr="00BD01E4" w:rsidRDefault="006F1CFA" w:rsidP="006F1CFA">
      <w:pPr>
        <w:ind w:left="4320"/>
      </w:pPr>
    </w:p>
    <w:p w:rsidR="006F1CFA" w:rsidRPr="00BD01E4" w:rsidRDefault="006F1CFA" w:rsidP="005B7BB2">
      <w:pPr>
        <w:ind w:left="3600" w:firstLine="720"/>
      </w:pPr>
      <w:r>
        <w:t>CHAMBER</w:t>
      </w:r>
      <w:r w:rsidR="005B7BB2">
        <w:t>LAIN</w:t>
      </w:r>
      <w:r>
        <w:t xml:space="preserve"> J. HOLLER</w:t>
      </w:r>
      <w:r w:rsidRPr="00BD01E4">
        <w:t>, Colonel, USAF</w:t>
      </w:r>
    </w:p>
    <w:p w:rsidR="006F1CFA" w:rsidRPr="00BD01E4" w:rsidRDefault="006F1CFA" w:rsidP="005B7BB2">
      <w:pPr>
        <w:ind w:left="3600" w:firstLine="720"/>
      </w:pPr>
      <w:r w:rsidRPr="00BD01E4">
        <w:t>President, Safety Investigation Board</w:t>
      </w:r>
    </w:p>
    <w:p w:rsidR="006F1CFA" w:rsidRPr="00BD01E4" w:rsidRDefault="006F1CFA" w:rsidP="006F1CFA"/>
    <w:p w:rsidR="006F1CFA" w:rsidRDefault="006F1CFA" w:rsidP="006F1CFA">
      <w:pPr>
        <w:jc w:val="both"/>
      </w:pPr>
      <w:r>
        <w:t xml:space="preserve">Attachment:  </w:t>
      </w:r>
      <w:r>
        <w:rPr>
          <w:rFonts w:eastAsia="Arial Unicode MS"/>
          <w:szCs w:val="20"/>
        </w:rPr>
        <w:t xml:space="preserve">Evidence </w:t>
      </w:r>
      <w:r w:rsidRPr="00ED7EE0">
        <w:rPr>
          <w:rFonts w:eastAsia="Arial Unicode MS"/>
          <w:szCs w:val="20"/>
        </w:rPr>
        <w:t xml:space="preserve">Inventory, Class </w:t>
      </w:r>
      <w:proofErr w:type="gramStart"/>
      <w:r>
        <w:rPr>
          <w:rFonts w:eastAsia="Arial Unicode MS"/>
          <w:szCs w:val="20"/>
        </w:rPr>
        <w:t xml:space="preserve">[ </w:t>
      </w:r>
      <w:r w:rsidRPr="006F1CFA">
        <w:rPr>
          <w:rFonts w:eastAsia="Arial Unicode MS"/>
          <w:i/>
          <w:szCs w:val="20"/>
        </w:rPr>
        <w:t>A</w:t>
      </w:r>
      <w:proofErr w:type="gramEnd"/>
      <w:r w:rsidRPr="006F1CFA">
        <w:rPr>
          <w:rFonts w:eastAsia="Arial Unicode MS"/>
          <w:i/>
          <w:szCs w:val="20"/>
        </w:rPr>
        <w:t>/B</w:t>
      </w:r>
      <w:r>
        <w:rPr>
          <w:rFonts w:eastAsia="Arial Unicode MS"/>
          <w:szCs w:val="20"/>
        </w:rPr>
        <w:t xml:space="preserve"> ] </w:t>
      </w:r>
      <w:r w:rsidRPr="00ED7EE0">
        <w:rPr>
          <w:rFonts w:eastAsia="Arial Unicode MS"/>
          <w:szCs w:val="20"/>
        </w:rPr>
        <w:t xml:space="preserve">Mishap, </w:t>
      </w:r>
      <w:r>
        <w:rPr>
          <w:rFonts w:eastAsia="Arial Unicode MS"/>
          <w:szCs w:val="20"/>
        </w:rPr>
        <w:t xml:space="preserve">[ </w:t>
      </w:r>
      <w:r w:rsidRPr="006F1CFA">
        <w:rPr>
          <w:rFonts w:eastAsia="Arial Unicode MS"/>
          <w:i/>
          <w:szCs w:val="20"/>
        </w:rPr>
        <w:t>description and mishap date</w:t>
      </w:r>
      <w:r>
        <w:rPr>
          <w:rFonts w:eastAsia="Arial Unicode MS"/>
          <w:szCs w:val="20"/>
        </w:rPr>
        <w:t xml:space="preserve"> ]</w:t>
      </w:r>
    </w:p>
    <w:p w:rsidR="006F1CFA" w:rsidRDefault="006F1CFA" w:rsidP="006F1CFA"/>
    <w:p w:rsidR="00561038" w:rsidRDefault="00561038" w:rsidP="006F1CFA"/>
    <w:p w:rsidR="006F1CFA" w:rsidRPr="00BD01E4" w:rsidRDefault="006F1CFA" w:rsidP="006F1CFA">
      <w:r w:rsidRPr="00BD01E4">
        <w:t>1</w:t>
      </w:r>
      <w:r w:rsidRPr="00ED7EE0">
        <w:rPr>
          <w:vertAlign w:val="superscript"/>
        </w:rPr>
        <w:t>st</w:t>
      </w:r>
      <w:r>
        <w:t xml:space="preserve"> </w:t>
      </w:r>
      <w:proofErr w:type="spellStart"/>
      <w:r w:rsidRPr="00BD01E4">
        <w:t>Ind</w:t>
      </w:r>
      <w:proofErr w:type="spellEnd"/>
      <w:r w:rsidRPr="00BD01E4">
        <w:t xml:space="preserve">, </w:t>
      </w:r>
      <w:proofErr w:type="gramStart"/>
      <w:r w:rsidR="002B606F">
        <w:t xml:space="preserve">[ </w:t>
      </w:r>
      <w:r w:rsidR="00561038" w:rsidRPr="002B606F">
        <w:rPr>
          <w:i/>
        </w:rPr>
        <w:t>CDI</w:t>
      </w:r>
      <w:proofErr w:type="gramEnd"/>
      <w:r w:rsidR="002B606F" w:rsidRPr="002B606F">
        <w:rPr>
          <w:i/>
        </w:rPr>
        <w:t xml:space="preserve"> / LOD/ etc</w:t>
      </w:r>
      <w:r w:rsidR="002B606F">
        <w:t>. ]</w:t>
      </w:r>
      <w:r w:rsidR="00561038">
        <w:t xml:space="preserve"> Investigating Officer</w:t>
      </w:r>
    </w:p>
    <w:p w:rsidR="006F1CFA" w:rsidRDefault="006F1CFA" w:rsidP="006F1CFA"/>
    <w:p w:rsidR="006F1CFA" w:rsidRPr="00BD01E4" w:rsidRDefault="006F1CFA" w:rsidP="006F1CFA">
      <w:r w:rsidRPr="00BD01E4">
        <w:t xml:space="preserve">TO:  </w:t>
      </w:r>
      <w:r w:rsidR="00561038">
        <w:t>Safety Investigation Board President</w:t>
      </w:r>
    </w:p>
    <w:p w:rsidR="006F1CFA" w:rsidRPr="002A5ADD" w:rsidRDefault="006F1CFA" w:rsidP="006F1CFA"/>
    <w:p w:rsidR="006F1CFA" w:rsidRPr="002A5ADD" w:rsidRDefault="006F1CFA" w:rsidP="006F1CFA">
      <w:r w:rsidRPr="002A5ADD">
        <w:t>Acknowledge receipt and responsibility for the above listed items.</w:t>
      </w:r>
    </w:p>
    <w:p w:rsidR="006F1CFA" w:rsidRPr="002A5ADD" w:rsidRDefault="006F1CFA" w:rsidP="006F1CFA">
      <w:pPr>
        <w:ind w:left="4320"/>
      </w:pPr>
    </w:p>
    <w:p w:rsidR="006F1CFA" w:rsidRPr="002A5ADD" w:rsidRDefault="006F1CFA" w:rsidP="006F1CFA">
      <w:pPr>
        <w:ind w:left="4320"/>
        <w:rPr>
          <w:highlight w:val="yellow"/>
        </w:rPr>
      </w:pPr>
    </w:p>
    <w:p w:rsidR="006F1CFA" w:rsidRPr="002A5ADD" w:rsidRDefault="006F1CFA" w:rsidP="006F1CFA">
      <w:pPr>
        <w:ind w:left="4320"/>
        <w:rPr>
          <w:highlight w:val="yellow"/>
        </w:rPr>
      </w:pPr>
    </w:p>
    <w:p w:rsidR="006F1CFA" w:rsidRPr="002A5ADD" w:rsidRDefault="006F1CFA" w:rsidP="006F1CFA">
      <w:pPr>
        <w:ind w:left="4320"/>
      </w:pPr>
    </w:p>
    <w:p w:rsidR="006F1CFA" w:rsidRPr="002A5ADD" w:rsidRDefault="00561038" w:rsidP="006F1CFA">
      <w:pPr>
        <w:ind w:left="4320"/>
      </w:pPr>
      <w:r>
        <w:t>DEAN S. FARLEY</w:t>
      </w:r>
      <w:r w:rsidR="006F1CFA" w:rsidRPr="002A5ADD">
        <w:t xml:space="preserve">, </w:t>
      </w:r>
      <w:r w:rsidR="006F1CFA">
        <w:t>Lt Col</w:t>
      </w:r>
      <w:r w:rsidR="006F1CFA" w:rsidRPr="002A5ADD">
        <w:t>, USAF</w:t>
      </w:r>
    </w:p>
    <w:p w:rsidR="006F1CFA" w:rsidRPr="002A5ADD" w:rsidRDefault="00561038" w:rsidP="006F1CFA">
      <w:pPr>
        <w:ind w:left="4320"/>
        <w:rPr>
          <w:rFonts w:eastAsia="Arial Unicode MS"/>
          <w:b/>
          <w:szCs w:val="20"/>
        </w:rPr>
      </w:pPr>
      <w:r>
        <w:lastRenderedPageBreak/>
        <w:t>CDI Investigating Officer</w:t>
      </w:r>
    </w:p>
    <w:p w:rsidR="006F1CFA" w:rsidRDefault="006F1CFA" w:rsidP="006F1CFA">
      <w:pPr>
        <w:spacing w:after="200" w:line="276" w:lineRule="auto"/>
        <w:rPr>
          <w:rFonts w:eastAsia="Arial Unicode MS"/>
          <w:szCs w:val="20"/>
        </w:rPr>
      </w:pPr>
      <w:r>
        <w:rPr>
          <w:rFonts w:eastAsia="Arial Unicode MS"/>
          <w:szCs w:val="20"/>
        </w:rPr>
        <w:br w:type="page"/>
      </w:r>
    </w:p>
    <w:p w:rsidR="006F1CFA" w:rsidRDefault="006F1CFA">
      <w:pPr>
        <w:spacing w:after="200" w:line="276" w:lineRule="auto"/>
        <w:rPr>
          <w:rFonts w:eastAsia="Arial Unicode MS"/>
          <w:szCs w:val="20"/>
        </w:rPr>
      </w:pPr>
    </w:p>
    <w:p w:rsidR="006F1CFA" w:rsidRDefault="006F1CFA" w:rsidP="006F1CFA"/>
    <w:p w:rsidR="006F1CFA" w:rsidRDefault="00561038" w:rsidP="00561038">
      <w:pPr>
        <w:rPr>
          <w:i/>
        </w:rPr>
      </w:pPr>
      <w:r>
        <w:t xml:space="preserve">ATTACHMENT, </w:t>
      </w:r>
      <w:r w:rsidRPr="00561038">
        <w:t xml:space="preserve">Evidence Inventory, Class </w:t>
      </w:r>
      <w:proofErr w:type="gramStart"/>
      <w:r w:rsidRPr="00561038">
        <w:t xml:space="preserve">[ </w:t>
      </w:r>
      <w:r w:rsidRPr="00561038">
        <w:rPr>
          <w:i/>
        </w:rPr>
        <w:t>A</w:t>
      </w:r>
      <w:proofErr w:type="gramEnd"/>
      <w:r w:rsidRPr="00561038">
        <w:rPr>
          <w:i/>
        </w:rPr>
        <w:t>/B</w:t>
      </w:r>
      <w:r w:rsidRPr="00561038">
        <w:t xml:space="preserve"> ] Mishap, [ </w:t>
      </w:r>
      <w:r w:rsidRPr="00561038">
        <w:rPr>
          <w:i/>
        </w:rPr>
        <w:t>description and mishap date</w:t>
      </w:r>
      <w:r w:rsidRPr="00561038">
        <w:t xml:space="preserve"> ]</w:t>
      </w:r>
    </w:p>
    <w:p w:rsidR="006F1CFA" w:rsidRDefault="006F1CFA" w:rsidP="00561038">
      <w:r w:rsidRPr="002B576C">
        <w:tab/>
      </w:r>
      <w:r w:rsidRPr="002B576C">
        <w:tab/>
      </w:r>
      <w:r w:rsidRPr="002B576C">
        <w:tab/>
      </w:r>
    </w:p>
    <w:p w:rsidR="00ED7EE0" w:rsidRPr="00ED7EE0" w:rsidRDefault="00ED7EE0" w:rsidP="00561038">
      <w:pPr>
        <w:rPr>
          <w:rFonts w:eastAsia="Arial Unicode MS"/>
          <w:szCs w:val="20"/>
        </w:rPr>
      </w:pPr>
    </w:p>
    <w:p w:rsidR="00ED7EE0" w:rsidRPr="00ED7EE0" w:rsidRDefault="00ED7EE0" w:rsidP="00561038">
      <w:pPr>
        <w:rPr>
          <w:rFonts w:eastAsia="Arial Unicode MS"/>
          <w:szCs w:val="20"/>
        </w:rPr>
      </w:pPr>
      <w:r w:rsidRPr="00ED7EE0">
        <w:rPr>
          <w:rFonts w:eastAsia="Arial Unicode MS"/>
          <w:szCs w:val="20"/>
        </w:rPr>
        <w:t xml:space="preserve">1.  The following items are released </w:t>
      </w:r>
      <w:r w:rsidR="00561038">
        <w:rPr>
          <w:rFonts w:eastAsia="Arial Unicode MS"/>
          <w:szCs w:val="20"/>
        </w:rPr>
        <w:t xml:space="preserve">in accordance with DAFI 91-204, para. </w:t>
      </w:r>
      <w:r w:rsidRPr="00ED7EE0">
        <w:rPr>
          <w:rFonts w:eastAsia="Arial Unicode MS"/>
          <w:szCs w:val="20"/>
        </w:rPr>
        <w:t>:</w:t>
      </w:r>
    </w:p>
    <w:p w:rsidR="00ED7EE0" w:rsidRPr="00ED7EE0" w:rsidRDefault="00ED7EE0" w:rsidP="00561038">
      <w:pPr>
        <w:rPr>
          <w:rFonts w:eastAsia="Arial Unicode MS"/>
          <w:szCs w:val="20"/>
        </w:rPr>
      </w:pPr>
    </w:p>
    <w:p w:rsidR="00ED7EE0" w:rsidRPr="00ED7EE0" w:rsidRDefault="00ED7EE0" w:rsidP="00561038">
      <w:pPr>
        <w:rPr>
          <w:rFonts w:eastAsia="Arial Unicode MS"/>
          <w:szCs w:val="20"/>
        </w:rPr>
      </w:pPr>
      <w:r w:rsidRPr="00ED7EE0">
        <w:rPr>
          <w:rFonts w:eastAsia="Arial Unicode MS"/>
          <w:szCs w:val="20"/>
        </w:rPr>
        <w:tab/>
        <w:t xml:space="preserve">A.  Part 1 of the Formal Safety Report of subject mishap on CD </w:t>
      </w:r>
    </w:p>
    <w:p w:rsidR="00ED7EE0" w:rsidRPr="00ED7EE0" w:rsidRDefault="00ED7EE0" w:rsidP="00561038">
      <w:pPr>
        <w:rPr>
          <w:rFonts w:eastAsia="Arial Unicode MS"/>
          <w:szCs w:val="20"/>
        </w:rPr>
      </w:pPr>
      <w:r w:rsidRPr="00ED7EE0">
        <w:rPr>
          <w:rFonts w:eastAsia="Arial Unicode MS"/>
          <w:szCs w:val="20"/>
        </w:rPr>
        <w:tab/>
        <w:t xml:space="preserve">B.  Aircraft S/N 86-00431 wreckage (Hanger 687 at </w:t>
      </w:r>
      <w:proofErr w:type="spellStart"/>
      <w:r w:rsidRPr="00ED7EE0">
        <w:rPr>
          <w:rFonts w:eastAsia="Arial Unicode MS"/>
          <w:szCs w:val="20"/>
        </w:rPr>
        <w:t>Burpelson</w:t>
      </w:r>
      <w:proofErr w:type="spellEnd"/>
      <w:r w:rsidRPr="00ED7EE0">
        <w:rPr>
          <w:rFonts w:eastAsia="Arial Unicode MS"/>
          <w:szCs w:val="20"/>
        </w:rPr>
        <w:t xml:space="preserve"> AFB) </w:t>
      </w:r>
    </w:p>
    <w:p w:rsidR="00ED7EE0" w:rsidRPr="00ED7EE0" w:rsidRDefault="00ED7EE0" w:rsidP="00561038">
      <w:pPr>
        <w:rPr>
          <w:rFonts w:eastAsia="Arial Unicode MS"/>
          <w:szCs w:val="20"/>
        </w:rPr>
      </w:pPr>
      <w:r w:rsidRPr="00ED7EE0">
        <w:rPr>
          <w:rFonts w:eastAsia="Arial Unicode MS"/>
          <w:szCs w:val="20"/>
        </w:rPr>
        <w:tab/>
        <w:t xml:space="preserve">C.  Mishap pilot’s aircrew flight equipment (Hanger 687 at </w:t>
      </w:r>
      <w:proofErr w:type="spellStart"/>
      <w:r w:rsidRPr="00ED7EE0">
        <w:rPr>
          <w:rFonts w:eastAsia="Arial Unicode MS"/>
          <w:szCs w:val="20"/>
        </w:rPr>
        <w:t>Burpelson</w:t>
      </w:r>
      <w:proofErr w:type="spellEnd"/>
      <w:r w:rsidRPr="00ED7EE0">
        <w:rPr>
          <w:rFonts w:eastAsia="Arial Unicode MS"/>
          <w:szCs w:val="20"/>
        </w:rPr>
        <w:t xml:space="preserve"> AFB)</w:t>
      </w:r>
    </w:p>
    <w:p w:rsidR="00ED7EE0" w:rsidRPr="00ED7EE0" w:rsidRDefault="00ED7EE0" w:rsidP="00561038">
      <w:pPr>
        <w:rPr>
          <w:rFonts w:eastAsia="Arial Unicode MS"/>
          <w:szCs w:val="20"/>
        </w:rPr>
      </w:pPr>
      <w:r w:rsidRPr="00ED7EE0">
        <w:rPr>
          <w:rFonts w:eastAsia="Arial Unicode MS"/>
          <w:szCs w:val="20"/>
        </w:rPr>
        <w:tab/>
        <w:t>D.  Mishap Pilot Records/Mishap Wingman Records</w:t>
      </w:r>
    </w:p>
    <w:p w:rsidR="00ED7EE0" w:rsidRPr="00ED7EE0" w:rsidRDefault="00ED7EE0" w:rsidP="00561038">
      <w:pPr>
        <w:rPr>
          <w:rFonts w:eastAsia="Arial Unicode MS"/>
          <w:szCs w:val="20"/>
        </w:rPr>
      </w:pPr>
      <w:r w:rsidRPr="00ED7EE0">
        <w:rPr>
          <w:rFonts w:eastAsia="Arial Unicode MS"/>
          <w:szCs w:val="20"/>
        </w:rPr>
        <w:tab/>
        <w:t xml:space="preserve">E.  Classified items from the aircraft </w:t>
      </w:r>
    </w:p>
    <w:p w:rsidR="00ED7EE0" w:rsidRPr="00ED7EE0" w:rsidRDefault="00ED7EE0" w:rsidP="00561038">
      <w:pPr>
        <w:rPr>
          <w:rFonts w:eastAsia="Arial Unicode MS"/>
          <w:szCs w:val="20"/>
        </w:rPr>
      </w:pPr>
      <w:r w:rsidRPr="00ED7EE0">
        <w:rPr>
          <w:rFonts w:eastAsia="Arial Unicode MS"/>
          <w:szCs w:val="20"/>
        </w:rPr>
        <w:t xml:space="preserve">1.  MP’s DTC (POC: Lt Col Green, CVN, </w:t>
      </w:r>
      <w:proofErr w:type="gramStart"/>
      <w:r w:rsidRPr="00ED7EE0">
        <w:rPr>
          <w:rFonts w:eastAsia="Arial Unicode MS"/>
          <w:szCs w:val="20"/>
        </w:rPr>
        <w:t>DSN</w:t>
      </w:r>
      <w:proofErr w:type="gramEnd"/>
      <w:r w:rsidRPr="00ED7EE0">
        <w:rPr>
          <w:rFonts w:eastAsia="Arial Unicode MS"/>
          <w:szCs w:val="20"/>
        </w:rPr>
        <w:t>: 632-8104)</w:t>
      </w:r>
    </w:p>
    <w:p w:rsidR="00ED7EE0" w:rsidRPr="00ED7EE0" w:rsidRDefault="00ED7EE0" w:rsidP="00561038">
      <w:pPr>
        <w:rPr>
          <w:rFonts w:eastAsia="Arial Unicode MS"/>
          <w:szCs w:val="20"/>
        </w:rPr>
      </w:pPr>
      <w:r w:rsidRPr="00ED7EE0">
        <w:rPr>
          <w:rFonts w:eastAsia="Arial Unicode MS"/>
          <w:szCs w:val="20"/>
        </w:rPr>
        <w:t xml:space="preserve">2.  MP’s DVR (POC: Lt Col Green, CVN, </w:t>
      </w:r>
      <w:proofErr w:type="gramStart"/>
      <w:r w:rsidRPr="00ED7EE0">
        <w:rPr>
          <w:rFonts w:eastAsia="Arial Unicode MS"/>
          <w:szCs w:val="20"/>
        </w:rPr>
        <w:t>DSN</w:t>
      </w:r>
      <w:proofErr w:type="gramEnd"/>
      <w:r w:rsidRPr="00ED7EE0">
        <w:rPr>
          <w:rFonts w:eastAsia="Arial Unicode MS"/>
          <w:szCs w:val="20"/>
        </w:rPr>
        <w:t>: 632-8104)</w:t>
      </w:r>
    </w:p>
    <w:p w:rsidR="00ED7EE0" w:rsidRPr="00ED7EE0" w:rsidRDefault="00ED7EE0" w:rsidP="00561038">
      <w:pPr>
        <w:rPr>
          <w:rFonts w:eastAsia="Arial Unicode MS"/>
          <w:szCs w:val="20"/>
        </w:rPr>
      </w:pPr>
      <w:r w:rsidRPr="00ED7EE0">
        <w:rPr>
          <w:rFonts w:eastAsia="Arial Unicode MS"/>
          <w:szCs w:val="20"/>
        </w:rPr>
        <w:t xml:space="preserve">3.  Flight Lead’s DVR (POC: Lt Col Green, CVN, </w:t>
      </w:r>
      <w:proofErr w:type="gramStart"/>
      <w:r w:rsidRPr="00ED7EE0">
        <w:rPr>
          <w:rFonts w:eastAsia="Arial Unicode MS"/>
          <w:szCs w:val="20"/>
        </w:rPr>
        <w:t>DSN</w:t>
      </w:r>
      <w:proofErr w:type="gramEnd"/>
      <w:r w:rsidRPr="00ED7EE0">
        <w:rPr>
          <w:rFonts w:eastAsia="Arial Unicode MS"/>
          <w:szCs w:val="20"/>
        </w:rPr>
        <w:t>: 632-8104)</w:t>
      </w:r>
    </w:p>
    <w:p w:rsidR="00ED7EE0" w:rsidRPr="00ED7EE0" w:rsidRDefault="00ED7EE0" w:rsidP="00561038">
      <w:pPr>
        <w:rPr>
          <w:rFonts w:eastAsia="Arial Unicode MS"/>
          <w:szCs w:val="20"/>
        </w:rPr>
      </w:pPr>
      <w:r w:rsidRPr="00ED7EE0">
        <w:rPr>
          <w:rFonts w:eastAsia="Arial Unicode MS"/>
          <w:szCs w:val="20"/>
        </w:rPr>
        <w:t xml:space="preserve">4.  Rash Flight Lead’s DVR (POC: Lt Col Green, CVN, </w:t>
      </w:r>
      <w:proofErr w:type="gramStart"/>
      <w:r w:rsidRPr="00ED7EE0">
        <w:rPr>
          <w:rFonts w:eastAsia="Arial Unicode MS"/>
          <w:szCs w:val="20"/>
        </w:rPr>
        <w:t>DSN</w:t>
      </w:r>
      <w:proofErr w:type="gramEnd"/>
      <w:r w:rsidRPr="00ED7EE0">
        <w:rPr>
          <w:rFonts w:eastAsia="Arial Unicode MS"/>
          <w:szCs w:val="20"/>
        </w:rPr>
        <w:t>: 632-8104)</w:t>
      </w:r>
    </w:p>
    <w:p w:rsidR="00ED7EE0" w:rsidRPr="00ED7EE0" w:rsidRDefault="00ED7EE0" w:rsidP="00561038">
      <w:pPr>
        <w:rPr>
          <w:rFonts w:eastAsia="Arial Unicode MS"/>
          <w:szCs w:val="20"/>
        </w:rPr>
      </w:pPr>
      <w:r w:rsidRPr="00ED7EE0">
        <w:rPr>
          <w:rFonts w:eastAsia="Arial Unicode MS"/>
          <w:szCs w:val="20"/>
        </w:rPr>
        <w:tab/>
        <w:t xml:space="preserve">F.  Aircraft parts sent for analysis </w:t>
      </w:r>
    </w:p>
    <w:p w:rsidR="00ED7EE0" w:rsidRPr="00ED7EE0" w:rsidRDefault="00ED7EE0" w:rsidP="00561038">
      <w:pPr>
        <w:rPr>
          <w:rFonts w:eastAsia="Arial Unicode MS"/>
          <w:szCs w:val="20"/>
        </w:rPr>
      </w:pPr>
      <w:r w:rsidRPr="00ED7EE0">
        <w:rPr>
          <w:rFonts w:eastAsia="Arial Unicode MS"/>
          <w:szCs w:val="20"/>
        </w:rPr>
        <w:tab/>
      </w:r>
      <w:r w:rsidRPr="00ED7EE0">
        <w:rPr>
          <w:rFonts w:eastAsia="Arial Unicode MS"/>
          <w:szCs w:val="20"/>
        </w:rPr>
        <w:tab/>
      </w:r>
      <w:r w:rsidR="00CA7837">
        <w:rPr>
          <w:rFonts w:eastAsia="Arial Unicode MS"/>
          <w:szCs w:val="20"/>
        </w:rPr>
        <w:t>i.</w:t>
      </w:r>
      <w:r w:rsidRPr="00ED7EE0">
        <w:rPr>
          <w:rFonts w:eastAsia="Arial Unicode MS"/>
          <w:szCs w:val="20"/>
        </w:rPr>
        <w:t xml:space="preserve"> LPC Stator Case Split (POC: John Knight, GE. 544-547-6979)</w:t>
      </w:r>
      <w:r w:rsidRPr="00ED7EE0">
        <w:rPr>
          <w:rFonts w:eastAsia="Arial Unicode MS"/>
          <w:szCs w:val="20"/>
        </w:rPr>
        <w:tab/>
      </w:r>
    </w:p>
    <w:p w:rsidR="00ED7EE0" w:rsidRPr="00ED7EE0" w:rsidRDefault="00ED7EE0" w:rsidP="00561038">
      <w:pPr>
        <w:rPr>
          <w:rFonts w:eastAsia="Arial Unicode MS"/>
          <w:szCs w:val="20"/>
        </w:rPr>
      </w:pPr>
      <w:r w:rsidRPr="00ED7EE0">
        <w:rPr>
          <w:rFonts w:eastAsia="Arial Unicode MS"/>
          <w:szCs w:val="20"/>
        </w:rPr>
        <w:tab/>
      </w:r>
      <w:r w:rsidR="00561038">
        <w:rPr>
          <w:rFonts w:eastAsia="Arial Unicode MS"/>
          <w:szCs w:val="20"/>
        </w:rPr>
        <w:tab/>
      </w:r>
      <w:proofErr w:type="gramStart"/>
      <w:r w:rsidR="00CA7837">
        <w:rPr>
          <w:rFonts w:eastAsia="Arial Unicode MS"/>
          <w:szCs w:val="20"/>
        </w:rPr>
        <w:t>ii.</w:t>
      </w:r>
      <w:r w:rsidRPr="00ED7EE0">
        <w:rPr>
          <w:rFonts w:eastAsia="Arial Unicode MS"/>
          <w:szCs w:val="20"/>
        </w:rPr>
        <w:t xml:space="preserve"> HPC</w:t>
      </w:r>
      <w:proofErr w:type="gramEnd"/>
      <w:r w:rsidRPr="00ED7EE0">
        <w:rPr>
          <w:rFonts w:eastAsia="Arial Unicode MS"/>
          <w:szCs w:val="20"/>
        </w:rPr>
        <w:t xml:space="preserve"> IGV Actuation Ring Connector (POC: John Knight, GE)</w:t>
      </w:r>
      <w:r w:rsidRPr="00ED7EE0">
        <w:rPr>
          <w:rFonts w:eastAsia="Arial Unicode MS"/>
          <w:szCs w:val="20"/>
        </w:rPr>
        <w:tab/>
      </w:r>
    </w:p>
    <w:p w:rsidR="00ED7EE0" w:rsidRPr="00ED7EE0" w:rsidRDefault="00ED7EE0" w:rsidP="00561038">
      <w:pPr>
        <w:rPr>
          <w:rFonts w:eastAsia="Arial Unicode MS"/>
          <w:szCs w:val="20"/>
        </w:rPr>
      </w:pPr>
      <w:r w:rsidRPr="00ED7EE0">
        <w:rPr>
          <w:rFonts w:eastAsia="Arial Unicode MS"/>
          <w:szCs w:val="20"/>
        </w:rPr>
        <w:tab/>
      </w:r>
      <w:r w:rsidR="00561038">
        <w:rPr>
          <w:rFonts w:eastAsia="Arial Unicode MS"/>
          <w:szCs w:val="20"/>
        </w:rPr>
        <w:tab/>
      </w:r>
      <w:proofErr w:type="gramStart"/>
      <w:r w:rsidR="00CA7837">
        <w:rPr>
          <w:rFonts w:eastAsia="Arial Unicode MS"/>
          <w:szCs w:val="20"/>
        </w:rPr>
        <w:t>iii</w:t>
      </w:r>
      <w:proofErr w:type="gramEnd"/>
      <w:r w:rsidR="00CA7837">
        <w:rPr>
          <w:rFonts w:eastAsia="Arial Unicode MS"/>
          <w:szCs w:val="20"/>
        </w:rPr>
        <w:t>.</w:t>
      </w:r>
      <w:r w:rsidRPr="00ED7EE0">
        <w:rPr>
          <w:rFonts w:eastAsia="Arial Unicode MS"/>
          <w:szCs w:val="20"/>
        </w:rPr>
        <w:t xml:space="preserve"> Seat Data Recorder (POC: Jerry Stonington, AFSEC, DSN 249-5333)</w:t>
      </w:r>
    </w:p>
    <w:p w:rsidR="00ED7EE0" w:rsidRPr="00ED7EE0" w:rsidRDefault="00ED7EE0" w:rsidP="00561038">
      <w:pPr>
        <w:rPr>
          <w:rFonts w:eastAsia="Arial Unicode MS"/>
          <w:szCs w:val="20"/>
        </w:rPr>
      </w:pPr>
      <w:r w:rsidRPr="00ED7EE0">
        <w:rPr>
          <w:rFonts w:eastAsia="Arial Unicode MS"/>
          <w:szCs w:val="20"/>
        </w:rPr>
        <w:tab/>
      </w:r>
      <w:r w:rsidR="00561038">
        <w:rPr>
          <w:rFonts w:eastAsia="Arial Unicode MS"/>
          <w:szCs w:val="20"/>
        </w:rPr>
        <w:tab/>
      </w:r>
      <w:proofErr w:type="gramStart"/>
      <w:r w:rsidR="00CA7837">
        <w:rPr>
          <w:rFonts w:eastAsia="Arial Unicode MS"/>
          <w:szCs w:val="20"/>
        </w:rPr>
        <w:t>iv.</w:t>
      </w:r>
      <w:r w:rsidRPr="00ED7EE0">
        <w:rPr>
          <w:rFonts w:eastAsia="Arial Unicode MS"/>
          <w:szCs w:val="20"/>
        </w:rPr>
        <w:t xml:space="preserve"> CSMU</w:t>
      </w:r>
      <w:proofErr w:type="gramEnd"/>
      <w:r w:rsidRPr="00ED7EE0">
        <w:rPr>
          <w:rFonts w:eastAsia="Arial Unicode MS"/>
          <w:szCs w:val="20"/>
        </w:rPr>
        <w:t xml:space="preserve"> Recorder (POC: Jerry Stonington, AFSEC, DSN 249-5333)</w:t>
      </w:r>
    </w:p>
    <w:p w:rsidR="00ED7EE0" w:rsidRPr="00ED7EE0" w:rsidRDefault="00ED7EE0" w:rsidP="00561038">
      <w:pPr>
        <w:rPr>
          <w:rFonts w:eastAsia="Arial Unicode MS"/>
          <w:szCs w:val="20"/>
        </w:rPr>
      </w:pPr>
      <w:r w:rsidRPr="00ED7EE0">
        <w:rPr>
          <w:rFonts w:eastAsia="Arial Unicode MS"/>
          <w:szCs w:val="20"/>
        </w:rPr>
        <w:tab/>
        <w:t>G.  List of witnesses (Part 1 – Witness List Exhibit)</w:t>
      </w:r>
    </w:p>
    <w:p w:rsidR="00ED7EE0" w:rsidRPr="00ED7EE0" w:rsidRDefault="00ED7EE0" w:rsidP="00561038">
      <w:pPr>
        <w:rPr>
          <w:rFonts w:eastAsia="Arial Unicode MS"/>
          <w:szCs w:val="20"/>
        </w:rPr>
      </w:pPr>
      <w:r w:rsidRPr="00ED7EE0">
        <w:rPr>
          <w:rFonts w:eastAsia="Arial Unicode MS"/>
          <w:szCs w:val="20"/>
        </w:rPr>
        <w:tab/>
      </w:r>
      <w:proofErr w:type="gramStart"/>
      <w:r w:rsidRPr="00ED7EE0">
        <w:rPr>
          <w:rFonts w:eastAsia="Arial Unicode MS"/>
          <w:szCs w:val="20"/>
        </w:rPr>
        <w:t>H.  24</w:t>
      </w:r>
      <w:proofErr w:type="gramEnd"/>
      <w:r w:rsidRPr="00ED7EE0">
        <w:rPr>
          <w:rFonts w:eastAsia="Arial Unicode MS"/>
          <w:szCs w:val="20"/>
        </w:rPr>
        <w:t>-Hour Class A Preliminary Message (Attachment 1)</w:t>
      </w:r>
    </w:p>
    <w:p w:rsidR="00ED7EE0" w:rsidRPr="00ED7EE0" w:rsidRDefault="00ED7EE0" w:rsidP="00561038">
      <w:pPr>
        <w:rPr>
          <w:rFonts w:eastAsia="Arial Unicode MS"/>
          <w:szCs w:val="20"/>
        </w:rPr>
      </w:pPr>
      <w:r w:rsidRPr="00ED7EE0">
        <w:rPr>
          <w:rFonts w:eastAsia="Arial Unicode MS"/>
          <w:szCs w:val="20"/>
        </w:rPr>
        <w:tab/>
        <w:t>I.   Medical records (POC Flight Medicine: Maj James Taylor DSN 632-6910)</w:t>
      </w:r>
    </w:p>
    <w:p w:rsidR="00ED7EE0" w:rsidRPr="00ED7EE0" w:rsidRDefault="00ED7EE0" w:rsidP="00561038">
      <w:pPr>
        <w:rPr>
          <w:rFonts w:eastAsia="Arial Unicode MS"/>
          <w:szCs w:val="20"/>
        </w:rPr>
      </w:pPr>
      <w:r w:rsidRPr="00ED7EE0">
        <w:rPr>
          <w:rFonts w:eastAsia="Arial Unicode MS"/>
          <w:szCs w:val="20"/>
        </w:rPr>
        <w:tab/>
        <w:t>J.   Aircraft maintenance records</w:t>
      </w:r>
    </w:p>
    <w:p w:rsidR="00ED7EE0" w:rsidRPr="00ED7EE0" w:rsidRDefault="00ED7EE0" w:rsidP="00561038">
      <w:pPr>
        <w:rPr>
          <w:rFonts w:eastAsia="Arial Unicode MS"/>
          <w:szCs w:val="20"/>
        </w:rPr>
      </w:pPr>
      <w:r w:rsidRPr="00ED7EE0">
        <w:rPr>
          <w:rFonts w:eastAsia="Arial Unicode MS"/>
          <w:szCs w:val="20"/>
        </w:rPr>
        <w:tab/>
        <w:t>K.  All copies of releasable photographs (XX discs)</w:t>
      </w:r>
    </w:p>
    <w:p w:rsidR="00ED7EE0" w:rsidRPr="00ED7EE0" w:rsidRDefault="00ED7EE0" w:rsidP="00561038">
      <w:pPr>
        <w:rPr>
          <w:rFonts w:eastAsia="Arial Unicode MS"/>
          <w:szCs w:val="20"/>
        </w:rPr>
      </w:pPr>
      <w:r w:rsidRPr="00ED7EE0">
        <w:rPr>
          <w:rFonts w:eastAsia="Arial Unicode MS"/>
          <w:szCs w:val="20"/>
        </w:rPr>
        <w:tab/>
        <w:t>L.  Other Non-privileged files on disc (XX discs)</w:t>
      </w:r>
    </w:p>
    <w:p w:rsidR="00ED7EE0" w:rsidRPr="00ED7EE0" w:rsidRDefault="00ED7EE0" w:rsidP="00561038">
      <w:pPr>
        <w:ind w:firstLine="720"/>
        <w:rPr>
          <w:rFonts w:eastAsia="Arial Unicode MS"/>
          <w:szCs w:val="20"/>
        </w:rPr>
      </w:pPr>
      <w:r w:rsidRPr="00ED7EE0">
        <w:rPr>
          <w:rFonts w:eastAsia="Arial Unicode MS"/>
          <w:szCs w:val="20"/>
        </w:rPr>
        <w:t>M.  All non-privileged documents located in hard copy files documented on the file inventory (Attachment 2)</w:t>
      </w:r>
    </w:p>
    <w:p w:rsidR="00ED7EE0" w:rsidRPr="00ED7EE0" w:rsidRDefault="00ED7EE0" w:rsidP="00561038">
      <w:pPr>
        <w:rPr>
          <w:rFonts w:eastAsia="Arial Unicode MS"/>
          <w:szCs w:val="20"/>
        </w:rPr>
      </w:pPr>
    </w:p>
    <w:p w:rsidR="00CD07F4" w:rsidRDefault="00CD07F4" w:rsidP="00561038">
      <w:pPr>
        <w:rPr>
          <w:rFonts w:eastAsia="Arial Unicode MS"/>
          <w:szCs w:val="20"/>
        </w:rPr>
      </w:pPr>
    </w:p>
    <w:p w:rsidR="00CD07F4" w:rsidRDefault="00CD07F4" w:rsidP="00561038">
      <w:pPr>
        <w:rPr>
          <w:rFonts w:eastAsia="Arial Unicode MS"/>
          <w:szCs w:val="20"/>
        </w:rPr>
      </w:pPr>
    </w:p>
    <w:p w:rsidR="00ED7EE0" w:rsidRPr="00ED7EE0" w:rsidRDefault="00CD07F4" w:rsidP="00561038">
      <w:pPr>
        <w:rPr>
          <w:rFonts w:eastAsia="Arial Unicode MS"/>
          <w:szCs w:val="20"/>
        </w:rPr>
      </w:pPr>
      <w:r>
        <w:rPr>
          <w:rFonts w:eastAsia="Arial Unicode MS"/>
          <w:szCs w:val="20"/>
        </w:rPr>
        <w:t xml:space="preserve">I acknowledge </w:t>
      </w:r>
      <w:bookmarkStart w:id="3" w:name="_GoBack"/>
      <w:bookmarkEnd w:id="3"/>
      <w:r w:rsidR="00ED7EE0" w:rsidRPr="00ED7EE0">
        <w:rPr>
          <w:rFonts w:eastAsia="Arial Unicode MS"/>
          <w:szCs w:val="20"/>
        </w:rPr>
        <w:t>receipt of these items and take responsibility for their final disposition.</w:t>
      </w:r>
    </w:p>
    <w:p w:rsidR="00FC129C" w:rsidRPr="002A5ADD" w:rsidRDefault="00FC129C" w:rsidP="00FC129C">
      <w:pPr>
        <w:ind w:left="4320"/>
      </w:pPr>
    </w:p>
    <w:p w:rsidR="00FC129C" w:rsidRPr="002A5ADD" w:rsidRDefault="00FC129C" w:rsidP="00FC129C">
      <w:pPr>
        <w:ind w:left="4320"/>
        <w:rPr>
          <w:highlight w:val="yellow"/>
        </w:rPr>
      </w:pPr>
    </w:p>
    <w:p w:rsidR="00FC129C" w:rsidRPr="002A5ADD" w:rsidRDefault="00FC129C" w:rsidP="00FC129C">
      <w:pPr>
        <w:ind w:left="4320"/>
        <w:rPr>
          <w:highlight w:val="yellow"/>
        </w:rPr>
      </w:pPr>
    </w:p>
    <w:p w:rsidR="00FC129C" w:rsidRPr="002A5ADD" w:rsidRDefault="00FC129C" w:rsidP="00FC129C">
      <w:pPr>
        <w:ind w:left="4320"/>
      </w:pPr>
    </w:p>
    <w:p w:rsidR="00FC129C" w:rsidRPr="002A5ADD" w:rsidRDefault="00FC129C" w:rsidP="00FC129C">
      <w:pPr>
        <w:ind w:left="4320"/>
      </w:pPr>
      <w:r>
        <w:t>JAMES P. TROTTER III</w:t>
      </w:r>
      <w:r w:rsidRPr="002A5ADD">
        <w:t xml:space="preserve">, </w:t>
      </w:r>
      <w:r>
        <w:t>Col</w:t>
      </w:r>
      <w:r w:rsidRPr="002A5ADD">
        <w:t>, USAF</w:t>
      </w:r>
    </w:p>
    <w:p w:rsidR="00FC129C" w:rsidRDefault="00FC129C" w:rsidP="00FC129C">
      <w:pPr>
        <w:ind w:left="4320"/>
      </w:pPr>
      <w:r>
        <w:t>Commander</w:t>
      </w:r>
    </w:p>
    <w:p w:rsidR="00FC129C" w:rsidRDefault="00FC129C" w:rsidP="00FC129C">
      <w:pPr>
        <w:ind w:left="4320"/>
      </w:pPr>
    </w:p>
    <w:p w:rsidR="00FC129C" w:rsidRPr="00FC129C" w:rsidRDefault="00FC129C" w:rsidP="00FC129C">
      <w:pPr>
        <w:ind w:left="4320"/>
        <w:rPr>
          <w:i/>
        </w:rPr>
      </w:pPr>
      <w:r w:rsidRPr="00FC129C">
        <w:rPr>
          <w:i/>
        </w:rPr>
        <w:t>[</w:t>
      </w:r>
      <w:proofErr w:type="gramStart"/>
      <w:r w:rsidRPr="00FC129C">
        <w:rPr>
          <w:i/>
        </w:rPr>
        <w:t>or</w:t>
      </w:r>
      <w:proofErr w:type="gramEnd"/>
      <w:r w:rsidRPr="00FC129C">
        <w:rPr>
          <w:i/>
        </w:rPr>
        <w:t>]</w:t>
      </w:r>
    </w:p>
    <w:p w:rsidR="00FC129C" w:rsidRDefault="00FC129C" w:rsidP="00FC129C">
      <w:pPr>
        <w:ind w:left="4320"/>
      </w:pPr>
    </w:p>
    <w:p w:rsidR="00FC129C" w:rsidRPr="002A5ADD" w:rsidRDefault="00FC129C" w:rsidP="00FC129C">
      <w:pPr>
        <w:ind w:left="4320"/>
      </w:pPr>
      <w:r>
        <w:t>DEAN S. FARLEY</w:t>
      </w:r>
      <w:r w:rsidRPr="002A5ADD">
        <w:t xml:space="preserve">, </w:t>
      </w:r>
      <w:r>
        <w:t>Lt Col</w:t>
      </w:r>
      <w:r w:rsidRPr="002A5ADD">
        <w:t>, USAF</w:t>
      </w:r>
    </w:p>
    <w:p w:rsidR="00FC129C" w:rsidRPr="002A5ADD" w:rsidRDefault="00FC129C" w:rsidP="00FC129C">
      <w:pPr>
        <w:ind w:left="4320"/>
        <w:rPr>
          <w:rFonts w:eastAsia="Arial Unicode MS"/>
          <w:b/>
          <w:szCs w:val="20"/>
        </w:rPr>
      </w:pPr>
      <w:r>
        <w:t>CDI Investigating Officer</w:t>
      </w:r>
    </w:p>
    <w:p w:rsidR="00FC129C" w:rsidRPr="002A5ADD" w:rsidRDefault="00FC129C" w:rsidP="00FC129C">
      <w:pPr>
        <w:ind w:left="4320"/>
        <w:rPr>
          <w:rFonts w:eastAsia="Arial Unicode MS"/>
          <w:b/>
          <w:szCs w:val="20"/>
        </w:rPr>
      </w:pPr>
    </w:p>
    <w:p w:rsidR="00ED7EE0" w:rsidRPr="00ED7EE0" w:rsidRDefault="00ED7EE0" w:rsidP="00561038">
      <w:pPr>
        <w:rPr>
          <w:rFonts w:eastAsia="Arial Unicode MS"/>
          <w:szCs w:val="20"/>
        </w:rPr>
      </w:pPr>
    </w:p>
    <w:sectPr w:rsidR="00ED7EE0" w:rsidRPr="00ED7EE0" w:rsidSect="00FB6B5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B3351" w:rsidRDefault="006B3351" w:rsidP="0001097D">
      <w:r>
        <w:separator/>
      </w:r>
    </w:p>
  </w:endnote>
  <w:endnote w:type="continuationSeparator" w:id="0">
    <w:p w:rsidR="006B3351" w:rsidRDefault="006B3351" w:rsidP="000109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(WN)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E3FED" w:rsidRDefault="00AE3FE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E3FED" w:rsidRDefault="00AE3FE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E3FED" w:rsidRDefault="00AE3FE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B3351" w:rsidRDefault="006B3351" w:rsidP="0001097D">
      <w:r>
        <w:separator/>
      </w:r>
    </w:p>
  </w:footnote>
  <w:footnote w:type="continuationSeparator" w:id="0">
    <w:p w:rsidR="006B3351" w:rsidRDefault="006B3351" w:rsidP="000109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E3FED" w:rsidRDefault="00AE3FE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E3FED" w:rsidRDefault="00AE3FE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E3FED" w:rsidRDefault="00AE3FE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66558"/>
    <w:multiLevelType w:val="hybridMultilevel"/>
    <w:tmpl w:val="2CB8041C"/>
    <w:lvl w:ilvl="0" w:tplc="9BAA43F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0F706B9B"/>
    <w:multiLevelType w:val="hybridMultilevel"/>
    <w:tmpl w:val="159079BC"/>
    <w:lvl w:ilvl="0" w:tplc="647423C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 w15:restartNumberingAfterBreak="0">
    <w:nsid w:val="3417123F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4E555ABB"/>
    <w:multiLevelType w:val="multilevel"/>
    <w:tmpl w:val="44B8AC22"/>
    <w:lvl w:ilvl="0">
      <w:start w:val="1"/>
      <w:numFmt w:val="decimal"/>
      <w:suff w:val="space"/>
      <w:lvlText w:val="Chapter %1"/>
      <w:lvlJc w:val="left"/>
      <w:pPr>
        <w:ind w:left="0" w:firstLine="0"/>
      </w:pPr>
      <w:rPr>
        <w:rFonts w:hint="default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Heading4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Heading5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pStyle w:val="Heading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Heading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Heading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Heading9"/>
      <w:suff w:val="nothing"/>
      <w:lvlText w:val=""/>
      <w:lvlJc w:val="left"/>
      <w:pPr>
        <w:ind w:left="0" w:firstLine="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removePersonalInformation/>
  <w:removeDateAndTime/>
  <w:activeWritingStyle w:appName="MSWord" w:lang="en-US" w:vendorID="64" w:dllVersion="131078" w:nlCheck="1" w:checkStyle="1"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2AC8"/>
    <w:rsid w:val="000008FB"/>
    <w:rsid w:val="0001097D"/>
    <w:rsid w:val="000118F8"/>
    <w:rsid w:val="00035F9C"/>
    <w:rsid w:val="00041B73"/>
    <w:rsid w:val="000458E5"/>
    <w:rsid w:val="00045A21"/>
    <w:rsid w:val="000676D5"/>
    <w:rsid w:val="000B2F4E"/>
    <w:rsid w:val="000E3D9B"/>
    <w:rsid w:val="000E74DD"/>
    <w:rsid w:val="00103FDA"/>
    <w:rsid w:val="0010522B"/>
    <w:rsid w:val="001116B0"/>
    <w:rsid w:val="00164AB9"/>
    <w:rsid w:val="00210CCC"/>
    <w:rsid w:val="00213B7E"/>
    <w:rsid w:val="002377C9"/>
    <w:rsid w:val="00245BFB"/>
    <w:rsid w:val="00266BCB"/>
    <w:rsid w:val="00270E93"/>
    <w:rsid w:val="00295A67"/>
    <w:rsid w:val="002A15C6"/>
    <w:rsid w:val="002A1D88"/>
    <w:rsid w:val="002B576C"/>
    <w:rsid w:val="002B606F"/>
    <w:rsid w:val="003116A8"/>
    <w:rsid w:val="00316585"/>
    <w:rsid w:val="0037429C"/>
    <w:rsid w:val="003A12B1"/>
    <w:rsid w:val="003F67DE"/>
    <w:rsid w:val="0040032C"/>
    <w:rsid w:val="00440EC4"/>
    <w:rsid w:val="00457D75"/>
    <w:rsid w:val="00495759"/>
    <w:rsid w:val="004C3DCC"/>
    <w:rsid w:val="005416AF"/>
    <w:rsid w:val="00561038"/>
    <w:rsid w:val="005B7BB2"/>
    <w:rsid w:val="00630A94"/>
    <w:rsid w:val="006364D7"/>
    <w:rsid w:val="006566A5"/>
    <w:rsid w:val="006611E5"/>
    <w:rsid w:val="006641EC"/>
    <w:rsid w:val="00672DD7"/>
    <w:rsid w:val="00673CCE"/>
    <w:rsid w:val="006829C6"/>
    <w:rsid w:val="00684240"/>
    <w:rsid w:val="00686779"/>
    <w:rsid w:val="006B3351"/>
    <w:rsid w:val="006D2916"/>
    <w:rsid w:val="006E4755"/>
    <w:rsid w:val="006F1CFA"/>
    <w:rsid w:val="00712A75"/>
    <w:rsid w:val="00731396"/>
    <w:rsid w:val="00746753"/>
    <w:rsid w:val="00756419"/>
    <w:rsid w:val="007C4DA1"/>
    <w:rsid w:val="00800411"/>
    <w:rsid w:val="00815006"/>
    <w:rsid w:val="0082045B"/>
    <w:rsid w:val="00826232"/>
    <w:rsid w:val="00857A7F"/>
    <w:rsid w:val="00870F35"/>
    <w:rsid w:val="008722BA"/>
    <w:rsid w:val="0089153F"/>
    <w:rsid w:val="008C0ADD"/>
    <w:rsid w:val="008E3F4F"/>
    <w:rsid w:val="00927125"/>
    <w:rsid w:val="00953956"/>
    <w:rsid w:val="0098636C"/>
    <w:rsid w:val="009D02B7"/>
    <w:rsid w:val="009D27B5"/>
    <w:rsid w:val="009F5350"/>
    <w:rsid w:val="00A13A2E"/>
    <w:rsid w:val="00A17ED5"/>
    <w:rsid w:val="00A67FAE"/>
    <w:rsid w:val="00A77B9F"/>
    <w:rsid w:val="00A939AA"/>
    <w:rsid w:val="00AE027B"/>
    <w:rsid w:val="00AE3FED"/>
    <w:rsid w:val="00AE6AC3"/>
    <w:rsid w:val="00AF4C25"/>
    <w:rsid w:val="00AF57FC"/>
    <w:rsid w:val="00B21EAF"/>
    <w:rsid w:val="00B233C6"/>
    <w:rsid w:val="00B23F6D"/>
    <w:rsid w:val="00B57462"/>
    <w:rsid w:val="00B84A4F"/>
    <w:rsid w:val="00BA1DD4"/>
    <w:rsid w:val="00BB622C"/>
    <w:rsid w:val="00BC7D2E"/>
    <w:rsid w:val="00BD56E9"/>
    <w:rsid w:val="00C44442"/>
    <w:rsid w:val="00C476E1"/>
    <w:rsid w:val="00C74445"/>
    <w:rsid w:val="00CA7837"/>
    <w:rsid w:val="00CA7BDA"/>
    <w:rsid w:val="00CC7D0A"/>
    <w:rsid w:val="00CD07F4"/>
    <w:rsid w:val="00CE2F71"/>
    <w:rsid w:val="00CE5373"/>
    <w:rsid w:val="00D10FC5"/>
    <w:rsid w:val="00D24E8E"/>
    <w:rsid w:val="00D361E4"/>
    <w:rsid w:val="00D4136E"/>
    <w:rsid w:val="00D67F38"/>
    <w:rsid w:val="00DB7F6E"/>
    <w:rsid w:val="00DE0885"/>
    <w:rsid w:val="00DE5E66"/>
    <w:rsid w:val="00E07B18"/>
    <w:rsid w:val="00E13FF6"/>
    <w:rsid w:val="00E842FB"/>
    <w:rsid w:val="00EA4A02"/>
    <w:rsid w:val="00EC4F72"/>
    <w:rsid w:val="00ED2AC8"/>
    <w:rsid w:val="00ED7EE0"/>
    <w:rsid w:val="00EF3297"/>
    <w:rsid w:val="00F0571B"/>
    <w:rsid w:val="00F214A6"/>
    <w:rsid w:val="00F44E73"/>
    <w:rsid w:val="00F57869"/>
    <w:rsid w:val="00F60876"/>
    <w:rsid w:val="00F743DA"/>
    <w:rsid w:val="00F858FC"/>
    <w:rsid w:val="00FA22C5"/>
    <w:rsid w:val="00FB6B5C"/>
    <w:rsid w:val="00FC12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2B303B6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109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next w:val="Normal"/>
    <w:link w:val="Heading1Char"/>
    <w:autoRedefine/>
    <w:qFormat/>
    <w:rsid w:val="00672DD7"/>
    <w:pPr>
      <w:spacing w:before="120" w:after="120" w:line="240" w:lineRule="auto"/>
      <w:outlineLvl w:val="0"/>
    </w:pPr>
    <w:rPr>
      <w:rFonts w:ascii="Times New Roman" w:eastAsia="Arial Unicode MS" w:hAnsi="Times New Roman" w:cs="Times New Roman"/>
      <w:b/>
      <w:sz w:val="24"/>
      <w:szCs w:val="20"/>
    </w:rPr>
  </w:style>
  <w:style w:type="paragraph" w:styleId="Heading2">
    <w:name w:val="heading 2"/>
    <w:next w:val="Normal"/>
    <w:link w:val="Heading2Char"/>
    <w:autoRedefine/>
    <w:qFormat/>
    <w:rsid w:val="002377C9"/>
    <w:pPr>
      <w:numPr>
        <w:ilvl w:val="1"/>
      </w:numPr>
      <w:spacing w:before="120" w:after="120" w:line="240" w:lineRule="auto"/>
      <w:outlineLvl w:val="1"/>
    </w:pPr>
    <w:rPr>
      <w:rFonts w:ascii="Times New Roman" w:eastAsia="Arial Unicode MS" w:hAnsi="Times New Roman" w:cs="Times New Roman"/>
      <w:b/>
      <w:sz w:val="24"/>
      <w:szCs w:val="20"/>
    </w:rPr>
  </w:style>
  <w:style w:type="paragraph" w:styleId="Heading3">
    <w:name w:val="heading 3"/>
    <w:next w:val="Normal"/>
    <w:link w:val="Heading3Char"/>
    <w:autoRedefine/>
    <w:qFormat/>
    <w:rsid w:val="00672DD7"/>
    <w:pPr>
      <w:numPr>
        <w:ilvl w:val="2"/>
      </w:numPr>
      <w:spacing w:before="120" w:after="120" w:line="240" w:lineRule="auto"/>
      <w:ind w:right="720"/>
      <w:outlineLvl w:val="2"/>
    </w:pPr>
    <w:rPr>
      <w:rFonts w:ascii="Times New Roman" w:eastAsia="Arial Unicode MS" w:hAnsi="Times New Roman" w:cs="Times New Roman"/>
      <w:b/>
      <w:sz w:val="24"/>
      <w:szCs w:val="20"/>
    </w:rPr>
  </w:style>
  <w:style w:type="paragraph" w:styleId="Heading4">
    <w:name w:val="heading 4"/>
    <w:next w:val="Normal"/>
    <w:link w:val="Heading4Char"/>
    <w:autoRedefine/>
    <w:qFormat/>
    <w:rsid w:val="00672DD7"/>
    <w:pPr>
      <w:numPr>
        <w:ilvl w:val="3"/>
        <w:numId w:val="1"/>
      </w:numPr>
      <w:spacing w:before="120" w:after="120" w:line="240" w:lineRule="auto"/>
      <w:outlineLvl w:val="3"/>
    </w:pPr>
    <w:rPr>
      <w:rFonts w:ascii="Times New Roman" w:eastAsia="Arial Unicode MS" w:hAnsi="Times New Roman" w:cs="Times New Roman"/>
      <w:sz w:val="24"/>
      <w:szCs w:val="2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64AB9"/>
    <w:pPr>
      <w:keepNext/>
      <w:keepLines/>
      <w:numPr>
        <w:ilvl w:val="4"/>
        <w:numId w:val="1"/>
      </w:numPr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64AB9"/>
    <w:pPr>
      <w:keepNext/>
      <w:keepLines/>
      <w:numPr>
        <w:ilvl w:val="5"/>
        <w:numId w:val="1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64AB9"/>
    <w:pPr>
      <w:keepNext/>
      <w:keepLines/>
      <w:numPr>
        <w:ilvl w:val="6"/>
        <w:numId w:val="1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64AB9"/>
    <w:pPr>
      <w:keepNext/>
      <w:keepLines/>
      <w:numPr>
        <w:ilvl w:val="7"/>
        <w:numId w:val="1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64AB9"/>
    <w:pPr>
      <w:keepNext/>
      <w:keepLines/>
      <w:numPr>
        <w:ilvl w:val="8"/>
        <w:numId w:val="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72DD7"/>
    <w:rPr>
      <w:rFonts w:ascii="Times New Roman" w:eastAsia="Arial Unicode MS" w:hAnsi="Times New Roman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rsid w:val="002377C9"/>
    <w:rPr>
      <w:rFonts w:ascii="Times New Roman" w:eastAsia="Arial Unicode MS" w:hAnsi="Times New Roman" w:cs="Times New Roman"/>
      <w:b/>
      <w:sz w:val="24"/>
      <w:szCs w:val="20"/>
    </w:rPr>
  </w:style>
  <w:style w:type="character" w:customStyle="1" w:styleId="Heading3Char">
    <w:name w:val="Heading 3 Char"/>
    <w:basedOn w:val="DefaultParagraphFont"/>
    <w:link w:val="Heading3"/>
    <w:rsid w:val="00672DD7"/>
    <w:rPr>
      <w:rFonts w:ascii="Times New Roman" w:eastAsia="Arial Unicode MS" w:hAnsi="Times New Roman" w:cs="Times New Roman"/>
      <w:b/>
      <w:sz w:val="24"/>
      <w:szCs w:val="20"/>
    </w:rPr>
  </w:style>
  <w:style w:type="character" w:customStyle="1" w:styleId="Heading4Char">
    <w:name w:val="Heading 4 Char"/>
    <w:basedOn w:val="DefaultParagraphFont"/>
    <w:link w:val="Heading4"/>
    <w:rsid w:val="00672DD7"/>
    <w:rPr>
      <w:rFonts w:ascii="Times New Roman" w:eastAsia="Arial Unicode MS" w:hAnsi="Times New Roman" w:cs="Times New Roman"/>
      <w:sz w:val="24"/>
      <w:szCs w:val="20"/>
    </w:rPr>
  </w:style>
  <w:style w:type="paragraph" w:customStyle="1" w:styleId="AFICHAPTERTITLE">
    <w:name w:val="AFI CHAPTER TITLE"/>
    <w:basedOn w:val="Normal"/>
    <w:rsid w:val="00B57462"/>
    <w:pPr>
      <w:spacing w:before="120" w:after="120"/>
      <w:jc w:val="center"/>
    </w:pPr>
    <w:rPr>
      <w:b/>
    </w:rPr>
  </w:style>
  <w:style w:type="paragraph" w:customStyle="1" w:styleId="AFI123">
    <w:name w:val="AFI 1.2.3."/>
    <w:basedOn w:val="Normal"/>
    <w:rsid w:val="00B57462"/>
    <w:pPr>
      <w:spacing w:before="120" w:after="120"/>
      <w:ind w:left="360"/>
    </w:pPr>
    <w:rPr>
      <w:bCs/>
    </w:rPr>
  </w:style>
  <w:style w:type="paragraph" w:customStyle="1" w:styleId="AFI1234">
    <w:name w:val="AFI 1.2.3.4."/>
    <w:basedOn w:val="Normal"/>
    <w:rsid w:val="00B57462"/>
    <w:pPr>
      <w:snapToGrid w:val="0"/>
      <w:spacing w:before="120" w:after="120"/>
      <w:ind w:left="720"/>
    </w:pPr>
    <w:rPr>
      <w:color w:val="000000"/>
      <w:szCs w:val="20"/>
    </w:rPr>
  </w:style>
  <w:style w:type="character" w:styleId="Hyperlink">
    <w:name w:val="Hyperlink"/>
    <w:basedOn w:val="DefaultParagraphFont"/>
    <w:uiPriority w:val="99"/>
    <w:rsid w:val="00B57462"/>
    <w:rPr>
      <w:color w:val="0000FF"/>
      <w:u w:val="single"/>
    </w:rPr>
  </w:style>
  <w:style w:type="paragraph" w:styleId="Header">
    <w:name w:val="header"/>
    <w:basedOn w:val="Normal"/>
    <w:link w:val="HeaderChar"/>
    <w:rsid w:val="00B57462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B57462"/>
    <w:rPr>
      <w:rFonts w:ascii="Times New Roman" w:eastAsia="Times New Roman" w:hAnsi="Times New Roman" w:cs="Times New Roman"/>
      <w:sz w:val="24"/>
      <w:szCs w:val="24"/>
    </w:rPr>
  </w:style>
  <w:style w:type="paragraph" w:styleId="TOC4">
    <w:name w:val="toc 4"/>
    <w:basedOn w:val="Normal"/>
    <w:next w:val="Normal"/>
    <w:autoRedefine/>
    <w:rsid w:val="00B57462"/>
    <w:pPr>
      <w:ind w:left="720"/>
    </w:pPr>
  </w:style>
  <w:style w:type="paragraph" w:styleId="BodyTextIndent">
    <w:name w:val="Body Text Indent"/>
    <w:basedOn w:val="Normal"/>
    <w:link w:val="BodyTextIndentChar"/>
    <w:rsid w:val="00B57462"/>
    <w:pPr>
      <w:autoSpaceDE w:val="0"/>
      <w:autoSpaceDN w:val="0"/>
      <w:adjustRightInd w:val="0"/>
      <w:ind w:left="720"/>
    </w:pPr>
    <w:rPr>
      <w:rFonts w:ascii="Bookman Old Style" w:hAnsi="Bookman Old Style"/>
      <w:color w:val="000080"/>
      <w:sz w:val="20"/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B57462"/>
    <w:rPr>
      <w:rFonts w:ascii="Bookman Old Style" w:eastAsia="Times New Roman" w:hAnsi="Bookman Old Style" w:cs="Times New Roman"/>
      <w:color w:val="000080"/>
      <w:sz w:val="20"/>
      <w:szCs w:val="20"/>
    </w:rPr>
  </w:style>
  <w:style w:type="paragraph" w:customStyle="1" w:styleId="Default">
    <w:name w:val="Default"/>
    <w:rsid w:val="00B5746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TOC2">
    <w:name w:val="toc 2"/>
    <w:next w:val="Normal"/>
    <w:autoRedefine/>
    <w:uiPriority w:val="39"/>
    <w:qFormat/>
    <w:rsid w:val="00672DD7"/>
    <w:pPr>
      <w:tabs>
        <w:tab w:val="right" w:leader="dot" w:pos="9350"/>
      </w:tabs>
      <w:spacing w:before="120" w:after="0" w:line="240" w:lineRule="auto"/>
      <w:ind w:left="245"/>
    </w:pPr>
    <w:rPr>
      <w:rFonts w:ascii="Times New Roman" w:eastAsia="Times New Roman" w:hAnsi="Times New Roman" w:cs="Times New Roman"/>
      <w:sz w:val="24"/>
      <w:szCs w:val="24"/>
    </w:rPr>
  </w:style>
  <w:style w:type="paragraph" w:styleId="TOC3">
    <w:name w:val="toc 3"/>
    <w:next w:val="Normal"/>
    <w:autoRedefine/>
    <w:uiPriority w:val="39"/>
    <w:qFormat/>
    <w:rsid w:val="00672DD7"/>
    <w:pPr>
      <w:tabs>
        <w:tab w:val="right" w:leader="dot" w:pos="9350"/>
      </w:tabs>
      <w:spacing w:before="120" w:after="0" w:line="240" w:lineRule="auto"/>
      <w:ind w:left="475"/>
    </w:pPr>
    <w:rPr>
      <w:rFonts w:ascii="Times New Roman" w:eastAsia="Times New Roman" w:hAnsi="Times New Roman" w:cs="Times New Roman"/>
      <w:i/>
      <w:sz w:val="24"/>
      <w:szCs w:val="24"/>
    </w:rPr>
  </w:style>
  <w:style w:type="character" w:styleId="LineNumber">
    <w:name w:val="line number"/>
    <w:basedOn w:val="DefaultParagraphFont"/>
    <w:uiPriority w:val="99"/>
    <w:semiHidden/>
    <w:unhideWhenUsed/>
    <w:rsid w:val="00B57462"/>
  </w:style>
  <w:style w:type="paragraph" w:styleId="BalloonText">
    <w:name w:val="Balloon Text"/>
    <w:basedOn w:val="Normal"/>
    <w:link w:val="BalloonTextChar"/>
    <w:uiPriority w:val="99"/>
    <w:semiHidden/>
    <w:unhideWhenUsed/>
    <w:rsid w:val="00B5746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7462"/>
    <w:rPr>
      <w:rFonts w:ascii="Tahoma" w:eastAsia="Times New Roman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rsid w:val="00B5746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57462"/>
    <w:rPr>
      <w:rFonts w:ascii="Times New Roman" w:eastAsia="Times New Roman" w:hAnsi="Times New Roman" w:cs="Times New Roman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953956"/>
    <w:pPr>
      <w:jc w:val="center"/>
    </w:pPr>
    <w:rPr>
      <w:b/>
      <w:sz w:val="28"/>
      <w:szCs w:val="28"/>
    </w:rPr>
  </w:style>
  <w:style w:type="character" w:customStyle="1" w:styleId="TitleChar">
    <w:name w:val="Title Char"/>
    <w:basedOn w:val="DefaultParagraphFont"/>
    <w:link w:val="Title"/>
    <w:uiPriority w:val="10"/>
    <w:rsid w:val="00953956"/>
    <w:rPr>
      <w:rFonts w:ascii="Times New Roman" w:eastAsia="Times New Roman" w:hAnsi="Times New Roman" w:cs="Times New Roman"/>
      <w:b/>
      <w:sz w:val="28"/>
      <w:szCs w:val="28"/>
    </w:rPr>
  </w:style>
  <w:style w:type="paragraph" w:customStyle="1" w:styleId="BlueExplanation">
    <w:name w:val="Blue Explanation"/>
    <w:link w:val="BlueExplanationChar"/>
    <w:autoRedefine/>
    <w:qFormat/>
    <w:rsid w:val="00E842FB"/>
    <w:pPr>
      <w:spacing w:before="120" w:after="120" w:line="240" w:lineRule="auto"/>
    </w:pPr>
    <w:rPr>
      <w:rFonts w:ascii="Times New Roman" w:eastAsia="Times New Roman" w:hAnsi="Times New Roman" w:cs="Times New Roman"/>
      <w:b/>
      <w:i/>
      <w:color w:val="3333FF"/>
      <w:sz w:val="24"/>
      <w:szCs w:val="24"/>
    </w:rPr>
  </w:style>
  <w:style w:type="paragraph" w:styleId="TOC1">
    <w:name w:val="toc 1"/>
    <w:next w:val="Normal"/>
    <w:autoRedefine/>
    <w:uiPriority w:val="39"/>
    <w:unhideWhenUsed/>
    <w:qFormat/>
    <w:rsid w:val="00672DD7"/>
    <w:pPr>
      <w:tabs>
        <w:tab w:val="left" w:pos="720"/>
        <w:tab w:val="right" w:leader="dot" w:pos="9350"/>
      </w:tabs>
      <w:spacing w:before="120" w:after="0" w:line="240" w:lineRule="auto"/>
      <w:ind w:left="720" w:hanging="720"/>
    </w:pPr>
    <w:rPr>
      <w:rFonts w:ascii="Times New Roman" w:eastAsia="Times New Roman" w:hAnsi="Times New Roman" w:cs="Times New Roman"/>
      <w:b/>
      <w:noProof/>
      <w:sz w:val="24"/>
      <w:szCs w:val="24"/>
    </w:rPr>
  </w:style>
  <w:style w:type="paragraph" w:customStyle="1" w:styleId="PrivilegeFooter">
    <w:name w:val="Privilege Footer"/>
    <w:basedOn w:val="Normal"/>
    <w:link w:val="PrivilegeFooterChar"/>
    <w:qFormat/>
    <w:rsid w:val="00BC7D2E"/>
  </w:style>
  <w:style w:type="character" w:customStyle="1" w:styleId="BlueExplanationChar">
    <w:name w:val="Blue Explanation Char"/>
    <w:basedOn w:val="DefaultParagraphFont"/>
    <w:link w:val="BlueExplanation"/>
    <w:rsid w:val="00E842FB"/>
    <w:rPr>
      <w:rFonts w:ascii="Times New Roman" w:eastAsia="Times New Roman" w:hAnsi="Times New Roman" w:cs="Times New Roman"/>
      <w:b/>
      <w:i/>
      <w:color w:val="3333FF"/>
      <w:sz w:val="24"/>
      <w:szCs w:val="24"/>
    </w:rPr>
  </w:style>
  <w:style w:type="paragraph" w:customStyle="1" w:styleId="PrivHeader">
    <w:name w:val="Priv Header"/>
    <w:basedOn w:val="Header"/>
    <w:link w:val="PrivHeaderChar"/>
    <w:qFormat/>
    <w:rsid w:val="00BC7D2E"/>
  </w:style>
  <w:style w:type="character" w:customStyle="1" w:styleId="PrivilegeFooterChar">
    <w:name w:val="Privilege Footer Char"/>
    <w:basedOn w:val="DefaultParagraphFont"/>
    <w:link w:val="PrivilegeFooter"/>
    <w:rsid w:val="00BC7D2E"/>
    <w:rPr>
      <w:rFonts w:ascii="Times New Roman" w:eastAsia="Times New Roman" w:hAnsi="Times New Roman" w:cs="Times New Roman"/>
      <w:sz w:val="24"/>
      <w:szCs w:val="24"/>
    </w:rPr>
  </w:style>
  <w:style w:type="paragraph" w:styleId="Subtitle">
    <w:name w:val="Subtitle"/>
    <w:basedOn w:val="Title"/>
    <w:next w:val="Normal"/>
    <w:link w:val="SubtitleChar"/>
    <w:uiPriority w:val="11"/>
    <w:qFormat/>
    <w:rsid w:val="00164AB9"/>
  </w:style>
  <w:style w:type="character" w:customStyle="1" w:styleId="PrivHeaderChar">
    <w:name w:val="Priv Header Char"/>
    <w:basedOn w:val="HeaderChar"/>
    <w:link w:val="PrivHeader"/>
    <w:rsid w:val="00BC7D2E"/>
    <w:rPr>
      <w:rFonts w:ascii="Times New Roman" w:eastAsia="Times New Roman" w:hAnsi="Times New Roman" w:cs="Times New Roman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164AB9"/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64AB9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64AB9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64AB9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64AB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64AB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unhideWhenUsed/>
    <w:qFormat/>
    <w:rsid w:val="008722BA"/>
    <w:pPr>
      <w:spacing w:after="200"/>
      <w:jc w:val="center"/>
    </w:pPr>
    <w:rPr>
      <w:b/>
      <w:bCs/>
      <w:color w:val="000000" w:themeColor="text1"/>
      <w:sz w:val="20"/>
      <w:szCs w:val="20"/>
    </w:rPr>
  </w:style>
  <w:style w:type="paragraph" w:styleId="ListParagraph">
    <w:name w:val="List Paragraph"/>
    <w:basedOn w:val="Normal"/>
    <w:uiPriority w:val="34"/>
    <w:qFormat/>
    <w:rsid w:val="001116B0"/>
    <w:pPr>
      <w:ind w:left="720"/>
      <w:contextualSpacing/>
    </w:pPr>
  </w:style>
  <w:style w:type="table" w:styleId="TableGrid">
    <w:name w:val="Table Grid"/>
    <w:basedOn w:val="TableNormal"/>
    <w:uiPriority w:val="59"/>
    <w:rsid w:val="00CE53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656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690</Words>
  <Characters>3937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4618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2021-04-16T18:30:00Z</dcterms:created>
  <dcterms:modified xsi:type="dcterms:W3CDTF">2021-04-16T20:24:00Z</dcterms:modified>
</cp:coreProperties>
</file>